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07B07E7" w14:textId="77777777" w:rsidR="00DE0D8E" w:rsidRDefault="009A28D5" w:rsidP="00DF3846">
      <w:pPr>
        <w:spacing w:line="240" w:lineRule="auto"/>
        <w:jc w:val="center"/>
        <w:rPr>
          <w:rFonts w:eastAsia="Times New Roman" w:cs="Arial"/>
          <w:b/>
          <w:bCs/>
          <w:caps/>
          <w:sz w:val="56"/>
          <w:szCs w:val="40"/>
        </w:rPr>
      </w:pPr>
      <w:r>
        <w:rPr>
          <w:rFonts w:eastAsia="Times New Roman" w:cs="Arial"/>
          <w:b/>
          <w:bCs/>
          <w:caps/>
          <w:sz w:val="56"/>
          <w:szCs w:val="40"/>
        </w:rPr>
        <w:t xml:space="preserve">OPRAVY BYTOVÝCH JEDNOTEK OŘ BRNO – VB ŽST. </w:t>
      </w:r>
      <w:r w:rsidR="00DE0D8E">
        <w:rPr>
          <w:rFonts w:eastAsia="Times New Roman" w:cs="Arial"/>
          <w:b/>
          <w:bCs/>
          <w:caps/>
          <w:sz w:val="56"/>
          <w:szCs w:val="40"/>
        </w:rPr>
        <w:t>TŘEŠŤ</w:t>
      </w:r>
      <w:r>
        <w:rPr>
          <w:rFonts w:eastAsia="Times New Roman" w:cs="Arial"/>
          <w:b/>
          <w:bCs/>
          <w:caps/>
          <w:sz w:val="56"/>
          <w:szCs w:val="40"/>
        </w:rPr>
        <w:t xml:space="preserve"> </w:t>
      </w:r>
    </w:p>
    <w:p w14:paraId="6AEB1809" w14:textId="77777777" w:rsidR="00DF3846" w:rsidRPr="00B32A57" w:rsidRDefault="009A28D5" w:rsidP="00DF3846">
      <w:pPr>
        <w:spacing w:line="240" w:lineRule="auto"/>
        <w:jc w:val="center"/>
        <w:rPr>
          <w:rFonts w:eastAsia="Times New Roman" w:cs="Arial"/>
          <w:b/>
          <w:bCs/>
          <w:caps/>
          <w:sz w:val="56"/>
          <w:szCs w:val="40"/>
        </w:rPr>
      </w:pPr>
      <w:r>
        <w:rPr>
          <w:rFonts w:eastAsia="Times New Roman" w:cs="Arial"/>
          <w:b/>
          <w:bCs/>
          <w:caps/>
          <w:sz w:val="56"/>
          <w:szCs w:val="40"/>
        </w:rPr>
        <w:t xml:space="preserve">STAVBA Č.P. </w:t>
      </w:r>
      <w:r w:rsidR="00DE0D8E">
        <w:rPr>
          <w:rFonts w:eastAsia="Times New Roman" w:cs="Arial"/>
          <w:b/>
          <w:bCs/>
          <w:caps/>
          <w:sz w:val="56"/>
          <w:szCs w:val="40"/>
        </w:rPr>
        <w:t>503</w:t>
      </w:r>
    </w:p>
    <w:p w14:paraId="5805F96B" w14:textId="77777777" w:rsidR="009A28D5" w:rsidRDefault="009A28D5" w:rsidP="003847E4">
      <w:pPr>
        <w:spacing w:line="240" w:lineRule="auto"/>
        <w:jc w:val="center"/>
        <w:rPr>
          <w:rFonts w:eastAsia="Times New Roman" w:cs="Arial"/>
          <w:bCs/>
          <w:caps/>
          <w:noProof/>
          <w:sz w:val="56"/>
          <w:szCs w:val="56"/>
          <w:lang w:eastAsia="cs-CZ"/>
        </w:rPr>
      </w:pPr>
    </w:p>
    <w:p w14:paraId="783E6A4A" w14:textId="77777777" w:rsidR="009A28D5" w:rsidRDefault="009A28D5" w:rsidP="003847E4">
      <w:pPr>
        <w:spacing w:line="240" w:lineRule="auto"/>
        <w:jc w:val="center"/>
        <w:rPr>
          <w:rFonts w:eastAsia="Times New Roman" w:cs="Arial"/>
          <w:bCs/>
          <w:caps/>
          <w:noProof/>
          <w:sz w:val="56"/>
          <w:szCs w:val="56"/>
          <w:lang w:eastAsia="cs-CZ"/>
        </w:rPr>
      </w:pPr>
    </w:p>
    <w:p w14:paraId="0D8092B8" w14:textId="77777777" w:rsidR="009A28D5" w:rsidRDefault="009A28D5" w:rsidP="003847E4">
      <w:pPr>
        <w:spacing w:line="240" w:lineRule="auto"/>
        <w:jc w:val="center"/>
        <w:rPr>
          <w:rFonts w:eastAsia="Times New Roman" w:cs="Arial"/>
          <w:bCs/>
          <w:caps/>
          <w:noProof/>
          <w:sz w:val="56"/>
          <w:szCs w:val="56"/>
          <w:lang w:eastAsia="cs-CZ"/>
        </w:rPr>
      </w:pPr>
    </w:p>
    <w:p w14:paraId="18895DCF" w14:textId="77777777" w:rsidR="009A28D5" w:rsidRDefault="009A28D5" w:rsidP="003847E4">
      <w:pPr>
        <w:spacing w:line="240" w:lineRule="auto"/>
        <w:jc w:val="center"/>
        <w:rPr>
          <w:rFonts w:eastAsia="Times New Roman" w:cs="Arial"/>
          <w:bCs/>
          <w:caps/>
          <w:noProof/>
          <w:sz w:val="56"/>
          <w:szCs w:val="56"/>
          <w:lang w:eastAsia="cs-CZ"/>
        </w:rPr>
      </w:pPr>
    </w:p>
    <w:p w14:paraId="68E0942E" w14:textId="77777777" w:rsidR="009A28D5" w:rsidRDefault="009A28D5" w:rsidP="003847E4">
      <w:pPr>
        <w:spacing w:line="240" w:lineRule="auto"/>
        <w:jc w:val="center"/>
        <w:rPr>
          <w:rFonts w:eastAsia="Times New Roman" w:cs="Arial"/>
          <w:bCs/>
          <w:caps/>
          <w:noProof/>
          <w:sz w:val="56"/>
          <w:szCs w:val="56"/>
          <w:lang w:eastAsia="cs-CZ"/>
        </w:rPr>
      </w:pPr>
    </w:p>
    <w:p w14:paraId="0AA19B94" w14:textId="77777777" w:rsidR="009A28D5" w:rsidRDefault="009A28D5" w:rsidP="003847E4">
      <w:pPr>
        <w:spacing w:line="240" w:lineRule="auto"/>
        <w:jc w:val="center"/>
        <w:rPr>
          <w:rFonts w:eastAsia="Times New Roman" w:cs="Arial"/>
          <w:bCs/>
          <w:caps/>
          <w:noProof/>
          <w:sz w:val="56"/>
          <w:szCs w:val="56"/>
          <w:lang w:eastAsia="cs-CZ"/>
        </w:rPr>
      </w:pPr>
    </w:p>
    <w:p w14:paraId="74DA41B2" w14:textId="77777777" w:rsidR="009A28D5" w:rsidRDefault="009A28D5" w:rsidP="003847E4">
      <w:pPr>
        <w:spacing w:line="240" w:lineRule="auto"/>
        <w:jc w:val="center"/>
        <w:rPr>
          <w:rFonts w:eastAsia="Times New Roman" w:cs="Arial"/>
          <w:bCs/>
          <w:caps/>
          <w:noProof/>
          <w:sz w:val="56"/>
          <w:szCs w:val="56"/>
          <w:lang w:eastAsia="cs-CZ"/>
        </w:rPr>
      </w:pPr>
    </w:p>
    <w:p w14:paraId="74174E0F" w14:textId="77777777" w:rsidR="009A28D5" w:rsidRDefault="009A28D5" w:rsidP="003847E4">
      <w:pPr>
        <w:spacing w:line="240" w:lineRule="auto"/>
        <w:jc w:val="center"/>
        <w:rPr>
          <w:rFonts w:eastAsia="Times New Roman" w:cs="Arial"/>
          <w:bCs/>
          <w:caps/>
          <w:noProof/>
          <w:sz w:val="56"/>
          <w:szCs w:val="56"/>
          <w:lang w:eastAsia="cs-CZ"/>
        </w:rPr>
      </w:pPr>
    </w:p>
    <w:p w14:paraId="3D1A9427" w14:textId="77777777" w:rsidR="009A28D5" w:rsidRDefault="009A28D5" w:rsidP="003847E4">
      <w:pPr>
        <w:spacing w:line="240" w:lineRule="auto"/>
        <w:jc w:val="center"/>
        <w:rPr>
          <w:rFonts w:eastAsia="Times New Roman" w:cs="Arial"/>
          <w:bCs/>
          <w:caps/>
          <w:noProof/>
          <w:sz w:val="56"/>
          <w:szCs w:val="56"/>
          <w:lang w:eastAsia="cs-CZ"/>
        </w:rPr>
      </w:pPr>
    </w:p>
    <w:p w14:paraId="3FB27C00" w14:textId="77777777" w:rsidR="009A28D5" w:rsidRDefault="009A28D5" w:rsidP="003847E4">
      <w:pPr>
        <w:spacing w:line="240" w:lineRule="auto"/>
        <w:jc w:val="center"/>
        <w:rPr>
          <w:rFonts w:eastAsia="Times New Roman" w:cs="Arial"/>
          <w:bCs/>
          <w:caps/>
          <w:noProof/>
          <w:sz w:val="56"/>
          <w:szCs w:val="56"/>
          <w:lang w:eastAsia="cs-CZ"/>
        </w:rPr>
      </w:pPr>
    </w:p>
    <w:p w14:paraId="3D4BF20E" w14:textId="77777777" w:rsidR="009A28D5" w:rsidRPr="0068351A" w:rsidRDefault="009A28D5" w:rsidP="003847E4">
      <w:pPr>
        <w:spacing w:line="240" w:lineRule="auto"/>
        <w:jc w:val="center"/>
        <w:rPr>
          <w:rFonts w:eastAsia="Times New Roman" w:cs="Arial"/>
          <w:bCs/>
          <w:caps/>
          <w:sz w:val="56"/>
          <w:szCs w:val="56"/>
        </w:rPr>
      </w:pPr>
    </w:p>
    <w:p w14:paraId="2591C5B3" w14:textId="77777777" w:rsidR="003847E4" w:rsidRPr="0068351A" w:rsidRDefault="007A5F12" w:rsidP="003847E4">
      <w:pPr>
        <w:tabs>
          <w:tab w:val="center" w:pos="4536"/>
          <w:tab w:val="right" w:pos="9072"/>
        </w:tabs>
        <w:spacing w:line="240" w:lineRule="auto"/>
        <w:jc w:val="center"/>
        <w:rPr>
          <w:rFonts w:eastAsia="Times New Roman" w:cs="Arial"/>
          <w:b/>
          <w:bCs/>
          <w:sz w:val="20"/>
          <w:szCs w:val="20"/>
          <w:lang w:eastAsia="cs-CZ"/>
        </w:rPr>
      </w:pPr>
      <w:r>
        <w:rPr>
          <w:rFonts w:eastAsia="Times New Roman" w:cs="Arial"/>
          <w:b/>
          <w:bCs/>
          <w:sz w:val="20"/>
          <w:szCs w:val="20"/>
          <w:lang w:eastAsia="cs-CZ"/>
        </w:rPr>
        <w:pict w14:anchorId="3AD396A8">
          <v:rect id="_x0000_i1025" style="width:453.6pt;height:1.5pt" o:hralign="center" o:hrstd="t" o:hr="t" fillcolor="#a0a0a0" stroked="f"/>
        </w:pict>
      </w:r>
    </w:p>
    <w:p w14:paraId="645A29DC" w14:textId="77777777" w:rsidR="003847E4" w:rsidRPr="0068351A" w:rsidRDefault="009A28D5" w:rsidP="003847E4">
      <w:pPr>
        <w:tabs>
          <w:tab w:val="center" w:pos="4536"/>
          <w:tab w:val="right" w:pos="9072"/>
        </w:tabs>
        <w:spacing w:line="240" w:lineRule="auto"/>
        <w:rPr>
          <w:rFonts w:eastAsia="Times New Roman" w:cs="Arial"/>
          <w:b/>
          <w:bCs/>
          <w:sz w:val="18"/>
          <w:szCs w:val="18"/>
          <w:lang w:eastAsia="cs-CZ"/>
        </w:rPr>
      </w:pPr>
      <w:r>
        <w:rPr>
          <w:rFonts w:eastAsia="Times New Roman" w:cs="Arial"/>
          <w:b/>
          <w:bCs/>
          <w:sz w:val="18"/>
          <w:szCs w:val="18"/>
          <w:lang w:eastAsia="cs-CZ"/>
        </w:rPr>
        <w:t>ENEX GROUP</w:t>
      </w:r>
      <w:r w:rsidR="003847E4" w:rsidRPr="0068351A">
        <w:rPr>
          <w:rFonts w:eastAsia="Times New Roman" w:cs="Arial"/>
          <w:b/>
          <w:bCs/>
          <w:sz w:val="18"/>
          <w:szCs w:val="18"/>
          <w:lang w:val="ru-RU" w:eastAsia="cs-CZ"/>
        </w:rPr>
        <w:t xml:space="preserve"> s.r.o.,</w:t>
      </w:r>
    </w:p>
    <w:p w14:paraId="7204C1D9" w14:textId="77777777" w:rsidR="003847E4" w:rsidRPr="0068351A" w:rsidRDefault="009A28D5" w:rsidP="003847E4">
      <w:pPr>
        <w:tabs>
          <w:tab w:val="center" w:pos="4536"/>
          <w:tab w:val="right" w:pos="9072"/>
        </w:tabs>
        <w:spacing w:line="240" w:lineRule="auto"/>
        <w:rPr>
          <w:rFonts w:eastAsia="Times New Roman" w:cs="Arial"/>
          <w:b/>
          <w:bCs/>
          <w:sz w:val="18"/>
          <w:szCs w:val="18"/>
          <w:lang w:eastAsia="cs-CZ"/>
        </w:rPr>
      </w:pPr>
      <w:r>
        <w:rPr>
          <w:rFonts w:eastAsia="Times New Roman" w:cs="Arial"/>
          <w:b/>
          <w:bCs/>
          <w:sz w:val="18"/>
          <w:szCs w:val="18"/>
          <w:lang w:eastAsia="cs-CZ"/>
        </w:rPr>
        <w:t>Thunovská 179/12, Malá Strana(Praha 1), 118 00 Praha</w:t>
      </w:r>
      <w:r w:rsidR="003847E4" w:rsidRPr="0068351A">
        <w:rPr>
          <w:rFonts w:eastAsia="Times New Roman" w:cs="Arial"/>
          <w:b/>
          <w:bCs/>
          <w:sz w:val="18"/>
          <w:szCs w:val="18"/>
          <w:lang w:eastAsia="cs-CZ"/>
        </w:rPr>
        <w:t xml:space="preserve">,  </w:t>
      </w:r>
    </w:p>
    <w:p w14:paraId="3B8D955F" w14:textId="77777777" w:rsidR="003847E4" w:rsidRPr="0068351A" w:rsidRDefault="003847E4" w:rsidP="003847E4">
      <w:pPr>
        <w:tabs>
          <w:tab w:val="center" w:pos="4536"/>
          <w:tab w:val="right" w:pos="9072"/>
        </w:tabs>
        <w:spacing w:line="240" w:lineRule="auto"/>
        <w:rPr>
          <w:rFonts w:eastAsia="Times New Roman" w:cs="Arial"/>
          <w:b/>
          <w:bCs/>
          <w:sz w:val="18"/>
          <w:szCs w:val="18"/>
          <w:lang w:eastAsia="cs-CZ"/>
        </w:rPr>
      </w:pPr>
      <w:r w:rsidRPr="0068351A">
        <w:rPr>
          <w:rFonts w:eastAsia="Times New Roman" w:cs="Arial"/>
          <w:b/>
          <w:bCs/>
          <w:sz w:val="18"/>
          <w:szCs w:val="18"/>
          <w:lang w:eastAsia="cs-CZ"/>
        </w:rPr>
        <w:t>IČ</w:t>
      </w:r>
      <w:r w:rsidR="009A28D5">
        <w:rPr>
          <w:rFonts w:eastAsia="Times New Roman" w:cs="Arial"/>
          <w:b/>
          <w:bCs/>
          <w:sz w:val="18"/>
          <w:szCs w:val="18"/>
          <w:lang w:eastAsia="cs-CZ"/>
        </w:rPr>
        <w:t>27223663, schránka: sd839kg</w:t>
      </w:r>
    </w:p>
    <w:p w14:paraId="41A83AF3" w14:textId="77777777" w:rsidR="003847E4" w:rsidRPr="0068351A" w:rsidRDefault="007A5F12" w:rsidP="003847E4">
      <w:pPr>
        <w:spacing w:line="240" w:lineRule="auto"/>
        <w:jc w:val="center"/>
        <w:rPr>
          <w:rFonts w:eastAsia="Times New Roman" w:cs="Arial"/>
          <w:b/>
          <w:bCs/>
          <w:sz w:val="18"/>
          <w:szCs w:val="18"/>
          <w:lang w:eastAsia="cs-CZ"/>
        </w:rPr>
      </w:pPr>
      <w:r>
        <w:rPr>
          <w:rFonts w:eastAsia="Times New Roman" w:cs="Arial"/>
          <w:b/>
          <w:bCs/>
          <w:sz w:val="18"/>
          <w:szCs w:val="18"/>
          <w:lang w:eastAsia="cs-CZ"/>
        </w:rPr>
        <w:pict w14:anchorId="62476C4B">
          <v:rect id="_x0000_i1026" style="width:453.6pt;height:1.5pt" o:hralign="center" o:hrstd="t" o:hr="t" fillcolor="#a0a0a0" stroked="f"/>
        </w:pict>
      </w:r>
    </w:p>
    <w:p w14:paraId="6DEA4328" w14:textId="77777777" w:rsidR="003847E4" w:rsidRPr="0068351A" w:rsidRDefault="003847E4" w:rsidP="003847E4">
      <w:pPr>
        <w:autoSpaceDE w:val="0"/>
        <w:autoSpaceDN w:val="0"/>
        <w:adjustRightInd w:val="0"/>
        <w:spacing w:line="240" w:lineRule="auto"/>
        <w:ind w:left="3540" w:hanging="3540"/>
        <w:jc w:val="both"/>
        <w:rPr>
          <w:rFonts w:eastAsia="Times New Roman" w:cs="Arial"/>
          <w:b/>
          <w:snapToGrid w:val="0"/>
          <w:sz w:val="20"/>
          <w:szCs w:val="20"/>
          <w:lang w:eastAsia="cs-CZ"/>
        </w:rPr>
      </w:pPr>
      <w:r w:rsidRPr="0068351A">
        <w:rPr>
          <w:rFonts w:eastAsia="Times New Roman" w:cs="Arial"/>
          <w:b/>
          <w:snapToGrid w:val="0"/>
          <w:sz w:val="20"/>
          <w:szCs w:val="20"/>
          <w:lang w:eastAsia="cs-CZ"/>
        </w:rPr>
        <w:t>Vypracoval:</w:t>
      </w:r>
      <w:r w:rsidRPr="0068351A">
        <w:rPr>
          <w:rFonts w:eastAsia="Times New Roman" w:cs="Arial"/>
          <w:b/>
          <w:snapToGrid w:val="0"/>
          <w:sz w:val="20"/>
          <w:szCs w:val="20"/>
          <w:lang w:eastAsia="cs-CZ"/>
        </w:rPr>
        <w:tab/>
        <w:t>Ing. arch. Lukáš Stříteský</w:t>
      </w:r>
    </w:p>
    <w:p w14:paraId="4F1F4F4A" w14:textId="77777777" w:rsidR="003847E4" w:rsidRPr="0068351A" w:rsidRDefault="003847E4" w:rsidP="003847E4">
      <w:pPr>
        <w:autoSpaceDE w:val="0"/>
        <w:autoSpaceDN w:val="0"/>
        <w:adjustRightInd w:val="0"/>
        <w:spacing w:line="240" w:lineRule="auto"/>
        <w:ind w:left="3540" w:hanging="3540"/>
        <w:jc w:val="both"/>
        <w:rPr>
          <w:rFonts w:eastAsia="Times New Roman" w:cs="Arial"/>
          <w:b/>
          <w:snapToGrid w:val="0"/>
          <w:sz w:val="20"/>
          <w:szCs w:val="20"/>
          <w:lang w:eastAsia="cs-CZ"/>
        </w:rPr>
      </w:pPr>
      <w:r w:rsidRPr="0068351A">
        <w:rPr>
          <w:rFonts w:eastAsia="Times New Roman" w:cs="Arial"/>
          <w:b/>
          <w:snapToGrid w:val="0"/>
          <w:sz w:val="20"/>
          <w:szCs w:val="20"/>
          <w:lang w:eastAsia="cs-CZ"/>
        </w:rPr>
        <w:t xml:space="preserve">Zodpovědný projektant: </w:t>
      </w:r>
      <w:r w:rsidRPr="0068351A">
        <w:rPr>
          <w:rFonts w:eastAsia="Times New Roman" w:cs="Arial"/>
          <w:b/>
          <w:snapToGrid w:val="0"/>
          <w:sz w:val="20"/>
          <w:szCs w:val="20"/>
          <w:lang w:eastAsia="cs-CZ"/>
        </w:rPr>
        <w:tab/>
        <w:t>Ing. Petr Legner</w:t>
      </w:r>
    </w:p>
    <w:p w14:paraId="7F31AA2A" w14:textId="77777777" w:rsidR="003847E4" w:rsidRPr="0068351A" w:rsidRDefault="007A5F12" w:rsidP="003847E4">
      <w:pPr>
        <w:spacing w:line="240" w:lineRule="auto"/>
        <w:jc w:val="center"/>
        <w:rPr>
          <w:rFonts w:eastAsia="Times New Roman" w:cs="Arial"/>
          <w:b/>
          <w:bCs/>
          <w:sz w:val="18"/>
          <w:szCs w:val="18"/>
        </w:rPr>
      </w:pPr>
      <w:r>
        <w:rPr>
          <w:rFonts w:eastAsia="Times New Roman" w:cs="Arial"/>
          <w:b/>
          <w:bCs/>
          <w:sz w:val="18"/>
          <w:szCs w:val="18"/>
        </w:rPr>
        <w:pict w14:anchorId="69125B1A">
          <v:rect id="_x0000_i1027" style="width:453.6pt;height:1.5pt" o:hralign="center" o:hrstd="t" o:hr="t" fillcolor="#a0a0a0" stroked="f"/>
        </w:pict>
      </w:r>
    </w:p>
    <w:p w14:paraId="2F59F6C2" w14:textId="77777777" w:rsidR="003847E4" w:rsidRPr="0068351A" w:rsidRDefault="003847E4" w:rsidP="003847E4">
      <w:pPr>
        <w:autoSpaceDE w:val="0"/>
        <w:autoSpaceDN w:val="0"/>
        <w:adjustRightInd w:val="0"/>
        <w:spacing w:line="240" w:lineRule="auto"/>
        <w:ind w:left="3540" w:hanging="3540"/>
        <w:jc w:val="both"/>
        <w:rPr>
          <w:rFonts w:eastAsia="Times New Roman" w:cs="Arial"/>
          <w:b/>
          <w:snapToGrid w:val="0"/>
          <w:sz w:val="20"/>
          <w:szCs w:val="20"/>
          <w:lang w:eastAsia="cs-CZ"/>
        </w:rPr>
      </w:pPr>
      <w:r w:rsidRPr="0068351A">
        <w:rPr>
          <w:rFonts w:eastAsia="Times New Roman" w:cs="Arial"/>
          <w:b/>
          <w:snapToGrid w:val="0"/>
          <w:sz w:val="20"/>
          <w:szCs w:val="20"/>
          <w:lang w:eastAsia="cs-CZ"/>
        </w:rPr>
        <w:t>Stavebník:</w:t>
      </w:r>
      <w:r w:rsidRPr="0068351A">
        <w:rPr>
          <w:rFonts w:eastAsia="Times New Roman" w:cs="Arial"/>
          <w:b/>
          <w:snapToGrid w:val="0"/>
          <w:sz w:val="20"/>
          <w:szCs w:val="20"/>
          <w:lang w:eastAsia="cs-CZ"/>
        </w:rPr>
        <w:tab/>
        <w:t>Správa železni</w:t>
      </w:r>
      <w:r w:rsidR="009A28D5">
        <w:rPr>
          <w:rFonts w:eastAsia="Times New Roman" w:cs="Arial"/>
          <w:b/>
          <w:snapToGrid w:val="0"/>
          <w:sz w:val="20"/>
          <w:szCs w:val="20"/>
          <w:lang w:eastAsia="cs-CZ"/>
        </w:rPr>
        <w:t>c</w:t>
      </w:r>
      <w:r w:rsidRPr="0068351A">
        <w:rPr>
          <w:rFonts w:eastAsia="Times New Roman" w:cs="Arial"/>
          <w:b/>
          <w:snapToGrid w:val="0"/>
          <w:sz w:val="20"/>
          <w:szCs w:val="20"/>
          <w:lang w:eastAsia="cs-CZ"/>
        </w:rPr>
        <w:t>, státní organizace</w:t>
      </w:r>
    </w:p>
    <w:p w14:paraId="295C40BA" w14:textId="77777777" w:rsidR="003847E4" w:rsidRPr="0068351A" w:rsidRDefault="003847E4" w:rsidP="003847E4">
      <w:pPr>
        <w:autoSpaceDE w:val="0"/>
        <w:autoSpaceDN w:val="0"/>
        <w:adjustRightInd w:val="0"/>
        <w:spacing w:line="240" w:lineRule="auto"/>
        <w:ind w:left="3540" w:hanging="3540"/>
        <w:jc w:val="both"/>
        <w:rPr>
          <w:rFonts w:eastAsia="Times New Roman" w:cs="Arial"/>
          <w:b/>
          <w:bCs/>
          <w:snapToGrid w:val="0"/>
          <w:sz w:val="20"/>
          <w:szCs w:val="20"/>
          <w:lang w:eastAsia="cs-CZ"/>
        </w:rPr>
      </w:pPr>
      <w:r w:rsidRPr="0068351A">
        <w:rPr>
          <w:rFonts w:eastAsia="Times New Roman" w:cs="Arial"/>
          <w:b/>
          <w:snapToGrid w:val="0"/>
          <w:sz w:val="20"/>
          <w:szCs w:val="20"/>
          <w:lang w:eastAsia="cs-CZ"/>
        </w:rPr>
        <w:tab/>
        <w:t>Dlážděná 1003/7, 110 00 Praha 1</w:t>
      </w:r>
    </w:p>
    <w:p w14:paraId="532BE7A7" w14:textId="6F878DD1" w:rsidR="00DF3846" w:rsidRPr="00F51D54" w:rsidRDefault="003847E4" w:rsidP="009A28D5">
      <w:pPr>
        <w:autoSpaceDE w:val="0"/>
        <w:autoSpaceDN w:val="0"/>
        <w:adjustRightInd w:val="0"/>
        <w:spacing w:line="240" w:lineRule="auto"/>
        <w:ind w:left="3540" w:hanging="3540"/>
        <w:jc w:val="both"/>
        <w:rPr>
          <w:rFonts w:eastAsia="Times New Roman" w:cs="Arial"/>
          <w:b/>
          <w:bCs/>
          <w:caps/>
        </w:rPr>
      </w:pPr>
      <w:r w:rsidRPr="0068351A">
        <w:rPr>
          <w:rFonts w:eastAsia="Times New Roman" w:cs="Arial"/>
          <w:b/>
          <w:snapToGrid w:val="0"/>
          <w:sz w:val="20"/>
          <w:szCs w:val="24"/>
          <w:lang w:eastAsia="cs-CZ"/>
        </w:rPr>
        <w:t>Akce:</w:t>
      </w:r>
      <w:r w:rsidRPr="0068351A">
        <w:rPr>
          <w:rFonts w:eastAsia="Times New Roman" w:cs="Arial"/>
          <w:b/>
          <w:snapToGrid w:val="0"/>
          <w:sz w:val="20"/>
          <w:szCs w:val="24"/>
          <w:lang w:eastAsia="cs-CZ"/>
        </w:rPr>
        <w:tab/>
      </w:r>
      <w:r w:rsidR="009A28D5">
        <w:rPr>
          <w:rFonts w:eastAsia="Times New Roman" w:cs="Arial"/>
          <w:b/>
          <w:bCs/>
          <w:u w:val="single"/>
        </w:rPr>
        <w:t xml:space="preserve">OPRAVY BYTOVÝCH JEDNOTEK OŘ BRNO – VB ŽST. </w:t>
      </w:r>
      <w:r w:rsidR="00DE0D8E">
        <w:rPr>
          <w:rFonts w:eastAsia="Times New Roman" w:cs="Arial"/>
          <w:b/>
          <w:bCs/>
          <w:u w:val="single"/>
        </w:rPr>
        <w:t>TŘEŠŤ</w:t>
      </w:r>
      <w:r w:rsidR="009A28D5">
        <w:rPr>
          <w:rFonts w:eastAsia="Times New Roman" w:cs="Arial"/>
          <w:b/>
          <w:bCs/>
          <w:u w:val="single"/>
        </w:rPr>
        <w:t xml:space="preserve"> STAVBA Č.P. </w:t>
      </w:r>
      <w:r w:rsidR="00DE0D8E">
        <w:rPr>
          <w:rFonts w:eastAsia="Times New Roman" w:cs="Arial"/>
          <w:b/>
          <w:bCs/>
          <w:u w:val="single"/>
        </w:rPr>
        <w:t>503</w:t>
      </w:r>
      <w:r w:rsidR="00AA445A">
        <w:rPr>
          <w:rFonts w:eastAsia="Times New Roman" w:cs="Arial"/>
          <w:b/>
          <w:bCs/>
          <w:u w:val="single"/>
        </w:rPr>
        <w:t>, BJ ZDC/63/55798 – 3NP</w:t>
      </w:r>
    </w:p>
    <w:p w14:paraId="5662C177" w14:textId="77777777" w:rsidR="003847E4" w:rsidRPr="0068351A" w:rsidRDefault="003847E4" w:rsidP="003847E4">
      <w:pPr>
        <w:autoSpaceDE w:val="0"/>
        <w:autoSpaceDN w:val="0"/>
        <w:adjustRightInd w:val="0"/>
        <w:spacing w:line="240" w:lineRule="auto"/>
        <w:ind w:left="3540" w:firstLine="4"/>
        <w:jc w:val="both"/>
        <w:rPr>
          <w:rFonts w:eastAsia="Times New Roman" w:cs="Arial"/>
          <w:b/>
          <w:snapToGrid w:val="0"/>
          <w:sz w:val="20"/>
          <w:szCs w:val="20"/>
          <w:lang w:eastAsia="cs-CZ"/>
        </w:rPr>
      </w:pPr>
      <w:r w:rsidRPr="0068351A">
        <w:rPr>
          <w:rFonts w:eastAsia="Times New Roman" w:cs="Arial"/>
          <w:b/>
          <w:snapToGrid w:val="0"/>
          <w:sz w:val="20"/>
          <w:szCs w:val="20"/>
          <w:lang w:eastAsia="cs-CZ"/>
        </w:rPr>
        <w:t xml:space="preserve">parcelní číslo: </w:t>
      </w:r>
      <w:r w:rsidR="00DE0D8E">
        <w:rPr>
          <w:rFonts w:eastAsia="Times New Roman" w:cs="Arial"/>
          <w:b/>
          <w:snapToGrid w:val="0"/>
          <w:sz w:val="20"/>
          <w:szCs w:val="20"/>
          <w:lang w:eastAsia="cs-CZ"/>
        </w:rPr>
        <w:t>4593</w:t>
      </w:r>
      <w:r w:rsidRPr="0068351A">
        <w:rPr>
          <w:rFonts w:eastAsia="Times New Roman" w:cs="Arial"/>
          <w:b/>
          <w:snapToGrid w:val="0"/>
          <w:sz w:val="20"/>
          <w:szCs w:val="20"/>
          <w:lang w:eastAsia="cs-CZ"/>
        </w:rPr>
        <w:t xml:space="preserve">, </w:t>
      </w:r>
    </w:p>
    <w:p w14:paraId="25A4DD3B" w14:textId="77777777" w:rsidR="003847E4" w:rsidRPr="0068351A" w:rsidRDefault="003847E4" w:rsidP="003847E4">
      <w:pPr>
        <w:autoSpaceDE w:val="0"/>
        <w:autoSpaceDN w:val="0"/>
        <w:adjustRightInd w:val="0"/>
        <w:spacing w:line="240" w:lineRule="auto"/>
        <w:ind w:left="3540" w:firstLine="4"/>
        <w:jc w:val="both"/>
        <w:rPr>
          <w:rFonts w:eastAsia="Times New Roman" w:cs="Arial"/>
          <w:b/>
          <w:snapToGrid w:val="0"/>
          <w:sz w:val="20"/>
          <w:szCs w:val="20"/>
          <w:lang w:eastAsia="cs-CZ"/>
        </w:rPr>
      </w:pPr>
      <w:r w:rsidRPr="0068351A">
        <w:rPr>
          <w:rFonts w:eastAsia="Times New Roman" w:cs="Arial"/>
          <w:b/>
          <w:snapToGrid w:val="0"/>
          <w:sz w:val="20"/>
          <w:szCs w:val="20"/>
          <w:lang w:eastAsia="cs-CZ"/>
        </w:rPr>
        <w:t xml:space="preserve">Katastrální území: </w:t>
      </w:r>
      <w:r w:rsidR="00DE0D8E">
        <w:rPr>
          <w:rFonts w:eastAsia="Times New Roman" w:cs="Arial"/>
          <w:b/>
          <w:snapToGrid w:val="0"/>
          <w:sz w:val="20"/>
          <w:szCs w:val="20"/>
          <w:lang w:eastAsia="cs-CZ"/>
        </w:rPr>
        <w:t>Třešť</w:t>
      </w:r>
      <w:r w:rsidRPr="0068351A">
        <w:rPr>
          <w:rFonts w:eastAsia="Times New Roman" w:cs="Arial"/>
          <w:b/>
          <w:snapToGrid w:val="0"/>
          <w:sz w:val="20"/>
          <w:szCs w:val="20"/>
          <w:lang w:eastAsia="cs-CZ"/>
        </w:rPr>
        <w:t xml:space="preserve"> [</w:t>
      </w:r>
      <w:r w:rsidR="00DE0D8E">
        <w:rPr>
          <w:rFonts w:eastAsia="Times New Roman" w:cs="Arial"/>
          <w:b/>
          <w:snapToGrid w:val="0"/>
          <w:sz w:val="20"/>
          <w:szCs w:val="20"/>
          <w:lang w:eastAsia="cs-CZ"/>
        </w:rPr>
        <w:t>770761</w:t>
      </w:r>
      <w:r w:rsidRPr="0068351A">
        <w:rPr>
          <w:rFonts w:eastAsia="Times New Roman" w:cs="Arial"/>
          <w:b/>
          <w:snapToGrid w:val="0"/>
          <w:sz w:val="20"/>
          <w:szCs w:val="20"/>
          <w:lang w:eastAsia="cs-CZ"/>
        </w:rPr>
        <w:t>]</w:t>
      </w:r>
    </w:p>
    <w:p w14:paraId="40C7E298" w14:textId="58311C4C" w:rsidR="003847E4" w:rsidRPr="0068351A" w:rsidRDefault="003847E4" w:rsidP="003847E4">
      <w:pPr>
        <w:autoSpaceDE w:val="0"/>
        <w:autoSpaceDN w:val="0"/>
        <w:adjustRightInd w:val="0"/>
        <w:spacing w:line="240" w:lineRule="auto"/>
        <w:ind w:left="3540" w:hanging="3540"/>
        <w:jc w:val="both"/>
        <w:rPr>
          <w:rFonts w:eastAsia="Times New Roman" w:cs="Arial"/>
          <w:b/>
          <w:snapToGrid w:val="0"/>
          <w:sz w:val="20"/>
          <w:szCs w:val="24"/>
          <w:lang w:eastAsia="cs-CZ"/>
        </w:rPr>
      </w:pPr>
      <w:r w:rsidRPr="0068351A">
        <w:rPr>
          <w:rFonts w:eastAsia="Times New Roman" w:cs="Arial"/>
          <w:b/>
          <w:snapToGrid w:val="0"/>
          <w:sz w:val="20"/>
          <w:szCs w:val="24"/>
          <w:lang w:eastAsia="cs-CZ"/>
        </w:rPr>
        <w:t>Datum:</w:t>
      </w:r>
      <w:r w:rsidRPr="0068351A">
        <w:rPr>
          <w:rFonts w:eastAsia="Times New Roman" w:cs="Arial"/>
          <w:b/>
          <w:snapToGrid w:val="0"/>
          <w:sz w:val="20"/>
          <w:szCs w:val="24"/>
          <w:lang w:eastAsia="cs-CZ"/>
        </w:rPr>
        <w:tab/>
      </w:r>
      <w:r w:rsidR="00CA01ED" w:rsidRPr="0068351A">
        <w:rPr>
          <w:rFonts w:eastAsia="Times New Roman" w:cs="Arial"/>
          <w:b/>
          <w:snapToGrid w:val="0"/>
          <w:sz w:val="20"/>
          <w:szCs w:val="24"/>
          <w:lang w:eastAsia="cs-CZ"/>
        </w:rPr>
        <w:fldChar w:fldCharType="begin"/>
      </w:r>
      <w:r w:rsidRPr="0068351A">
        <w:rPr>
          <w:rFonts w:eastAsia="Times New Roman" w:cs="Arial"/>
          <w:b/>
          <w:snapToGrid w:val="0"/>
          <w:sz w:val="20"/>
          <w:szCs w:val="24"/>
          <w:lang w:eastAsia="cs-CZ"/>
        </w:rPr>
        <w:instrText xml:space="preserve"> TIME \@ "MMMM '’'yy" </w:instrText>
      </w:r>
      <w:r w:rsidR="00CA01ED" w:rsidRPr="0068351A">
        <w:rPr>
          <w:rFonts w:eastAsia="Times New Roman" w:cs="Arial"/>
          <w:b/>
          <w:snapToGrid w:val="0"/>
          <w:sz w:val="20"/>
          <w:szCs w:val="24"/>
          <w:lang w:eastAsia="cs-CZ"/>
        </w:rPr>
        <w:fldChar w:fldCharType="separate"/>
      </w:r>
      <w:r w:rsidR="007A5F12">
        <w:rPr>
          <w:rFonts w:eastAsia="Times New Roman" w:cs="Arial"/>
          <w:b/>
          <w:noProof/>
          <w:snapToGrid w:val="0"/>
          <w:sz w:val="20"/>
          <w:szCs w:val="24"/>
          <w:lang w:eastAsia="cs-CZ"/>
        </w:rPr>
        <w:t>září ’20</w:t>
      </w:r>
      <w:r w:rsidR="00CA01ED" w:rsidRPr="0068351A">
        <w:rPr>
          <w:rFonts w:eastAsia="Times New Roman" w:cs="Arial"/>
          <w:b/>
          <w:snapToGrid w:val="0"/>
          <w:sz w:val="20"/>
          <w:szCs w:val="24"/>
          <w:lang w:eastAsia="cs-CZ"/>
        </w:rPr>
        <w:fldChar w:fldCharType="end"/>
      </w:r>
    </w:p>
    <w:p w14:paraId="4F4CC9F8" w14:textId="4640EFBE" w:rsidR="00944FB0" w:rsidRDefault="00944FB0" w:rsidP="00944FB0">
      <w:pPr>
        <w:autoSpaceDE w:val="0"/>
        <w:autoSpaceDN w:val="0"/>
        <w:adjustRightInd w:val="0"/>
        <w:spacing w:line="240" w:lineRule="auto"/>
        <w:ind w:left="3540" w:hanging="3540"/>
        <w:jc w:val="both"/>
        <w:rPr>
          <w:rFonts w:eastAsia="Times New Roman" w:cs="Arial"/>
          <w:b/>
          <w:snapToGrid w:val="0"/>
          <w:sz w:val="32"/>
          <w:szCs w:val="32"/>
          <w:lang w:eastAsia="cs-CZ"/>
        </w:rPr>
      </w:pPr>
      <w:r>
        <w:rPr>
          <w:rFonts w:eastAsia="Times New Roman" w:cs="Arial"/>
          <w:b/>
          <w:snapToGrid w:val="0"/>
          <w:sz w:val="20"/>
          <w:szCs w:val="20"/>
          <w:lang w:eastAsia="cs-CZ"/>
        </w:rPr>
        <w:t>Stupeň PD:</w:t>
      </w:r>
      <w:r>
        <w:rPr>
          <w:rFonts w:eastAsia="Times New Roman" w:cs="Arial"/>
          <w:b/>
          <w:snapToGrid w:val="0"/>
          <w:sz w:val="20"/>
          <w:szCs w:val="20"/>
          <w:lang w:eastAsia="cs-CZ"/>
        </w:rPr>
        <w:tab/>
      </w:r>
      <w:r w:rsidR="007A5F12">
        <w:rPr>
          <w:rFonts w:eastAsia="Times New Roman" w:cs="Arial"/>
          <w:b/>
          <w:snapToGrid w:val="0"/>
          <w:sz w:val="32"/>
          <w:szCs w:val="32"/>
          <w:lang w:eastAsia="cs-CZ"/>
        </w:rPr>
        <w:t>PDPS</w:t>
      </w:r>
    </w:p>
    <w:p w14:paraId="4FED0662" w14:textId="443A3659" w:rsidR="00944FB0" w:rsidRDefault="00944FB0" w:rsidP="00944FB0">
      <w:pPr>
        <w:autoSpaceDE w:val="0"/>
        <w:autoSpaceDN w:val="0"/>
        <w:adjustRightInd w:val="0"/>
        <w:spacing w:line="240" w:lineRule="auto"/>
        <w:ind w:left="3540" w:hanging="3540"/>
        <w:jc w:val="both"/>
        <w:rPr>
          <w:rFonts w:eastAsia="Times New Roman" w:cs="Arial"/>
          <w:b/>
          <w:snapToGrid w:val="0"/>
          <w:sz w:val="20"/>
          <w:szCs w:val="20"/>
          <w:lang w:eastAsia="cs-CZ"/>
        </w:rPr>
      </w:pPr>
      <w:r>
        <w:rPr>
          <w:rFonts w:eastAsia="Times New Roman" w:cs="Arial"/>
          <w:b/>
          <w:snapToGrid w:val="0"/>
          <w:sz w:val="20"/>
          <w:szCs w:val="20"/>
          <w:lang w:eastAsia="cs-CZ"/>
        </w:rPr>
        <w:tab/>
      </w:r>
    </w:p>
    <w:p w14:paraId="531ACEE4" w14:textId="77777777" w:rsidR="00222C61" w:rsidRPr="0068351A" w:rsidRDefault="007A5F12" w:rsidP="00222C61">
      <w:pPr>
        <w:jc w:val="center"/>
        <w:rPr>
          <w:rFonts w:cs="Arial"/>
          <w:b/>
          <w:bCs/>
          <w:sz w:val="24"/>
          <w:szCs w:val="24"/>
        </w:rPr>
      </w:pPr>
      <w:r>
        <w:rPr>
          <w:rFonts w:cs="Arial"/>
          <w:b/>
          <w:bCs/>
          <w:sz w:val="24"/>
          <w:szCs w:val="24"/>
        </w:rPr>
        <w:pict w14:anchorId="003DD6D5">
          <v:rect id="_x0000_i1028" style="width:453.6pt;height:1.5pt" o:hralign="center" o:hrstd="t" o:hr="t" fillcolor="#a0a0a0" stroked="f"/>
        </w:pict>
      </w:r>
    </w:p>
    <w:p w14:paraId="467FF33E" w14:textId="6D963649" w:rsidR="003E26DD" w:rsidRPr="0068351A" w:rsidRDefault="00A943DF" w:rsidP="00B82D6A">
      <w:pPr>
        <w:contextualSpacing/>
        <w:rPr>
          <w:rFonts w:cs="Arial"/>
          <w:b/>
          <w:sz w:val="36"/>
          <w:szCs w:val="36"/>
        </w:rPr>
      </w:pPr>
      <w:r w:rsidRPr="0068351A">
        <w:rPr>
          <w:rFonts w:cs="Arial"/>
          <w:b/>
          <w:sz w:val="36"/>
          <w:szCs w:val="36"/>
        </w:rPr>
        <w:t>D.</w:t>
      </w:r>
      <w:r w:rsidR="007A5F12">
        <w:rPr>
          <w:rFonts w:cs="Arial"/>
          <w:b/>
          <w:sz w:val="36"/>
          <w:szCs w:val="36"/>
        </w:rPr>
        <w:t>2</w:t>
      </w:r>
      <w:r w:rsidR="009A4E77" w:rsidRPr="0068351A">
        <w:rPr>
          <w:rFonts w:cs="Arial"/>
          <w:b/>
          <w:sz w:val="36"/>
          <w:szCs w:val="36"/>
        </w:rPr>
        <w:t>.</w:t>
      </w:r>
      <w:r w:rsidR="007A5F12">
        <w:rPr>
          <w:rFonts w:cs="Arial"/>
          <w:b/>
          <w:sz w:val="36"/>
          <w:szCs w:val="36"/>
        </w:rPr>
        <w:t>2</w:t>
      </w:r>
      <w:r w:rsidR="00222C61" w:rsidRPr="0068351A">
        <w:rPr>
          <w:rFonts w:cs="Arial"/>
          <w:b/>
          <w:sz w:val="36"/>
          <w:szCs w:val="36"/>
        </w:rPr>
        <w:t>.</w:t>
      </w:r>
      <w:r w:rsidR="007A5F12">
        <w:rPr>
          <w:rFonts w:cs="Arial"/>
          <w:b/>
          <w:sz w:val="36"/>
          <w:szCs w:val="36"/>
        </w:rPr>
        <w:t>a)</w:t>
      </w:r>
      <w:r w:rsidR="00222C61" w:rsidRPr="0068351A">
        <w:rPr>
          <w:rFonts w:cs="Arial"/>
          <w:b/>
          <w:sz w:val="36"/>
          <w:szCs w:val="36"/>
        </w:rPr>
        <w:tab/>
      </w:r>
      <w:r w:rsidR="00222C61" w:rsidRPr="0068351A">
        <w:rPr>
          <w:rFonts w:cs="Arial"/>
          <w:b/>
          <w:sz w:val="36"/>
          <w:szCs w:val="36"/>
        </w:rPr>
        <w:tab/>
      </w:r>
      <w:r w:rsidR="00222C61" w:rsidRPr="0068351A">
        <w:rPr>
          <w:rFonts w:cs="Arial"/>
          <w:b/>
          <w:sz w:val="36"/>
          <w:szCs w:val="36"/>
        </w:rPr>
        <w:tab/>
      </w:r>
      <w:r w:rsidR="00222C61" w:rsidRPr="0068351A">
        <w:rPr>
          <w:rFonts w:cs="Arial"/>
          <w:b/>
          <w:sz w:val="36"/>
          <w:szCs w:val="36"/>
        </w:rPr>
        <w:tab/>
      </w:r>
      <w:r w:rsidR="00971060" w:rsidRPr="0068351A">
        <w:rPr>
          <w:rFonts w:cs="Arial"/>
          <w:b/>
          <w:sz w:val="36"/>
          <w:szCs w:val="36"/>
        </w:rPr>
        <w:t>ARS – TECHNICKÁ ZPRÁVA</w:t>
      </w:r>
      <w:r w:rsidR="003E26DD" w:rsidRPr="0068351A">
        <w:rPr>
          <w:rFonts w:cs="Arial"/>
          <w:b/>
          <w:sz w:val="36"/>
          <w:szCs w:val="36"/>
        </w:rPr>
        <w:br w:type="page"/>
      </w:r>
    </w:p>
    <w:p w14:paraId="35A37960" w14:textId="77777777" w:rsidR="0092445C" w:rsidRPr="0068351A" w:rsidRDefault="00BA2E28" w:rsidP="00697D54">
      <w:pPr>
        <w:spacing w:line="240" w:lineRule="auto"/>
        <w:rPr>
          <w:rFonts w:eastAsia="Times New Roman" w:cs="Arial"/>
          <w:sz w:val="20"/>
          <w:szCs w:val="20"/>
          <w:lang w:eastAsia="cs-CZ"/>
        </w:rPr>
      </w:pPr>
      <w:r w:rsidRPr="0068351A">
        <w:rPr>
          <w:rFonts w:eastAsia="Times New Roman" w:cs="Arial"/>
          <w:b/>
          <w:sz w:val="20"/>
          <w:szCs w:val="20"/>
          <w:lang w:eastAsia="cs-CZ"/>
        </w:rPr>
        <w:lastRenderedPageBreak/>
        <w:t>OBSAH</w:t>
      </w:r>
    </w:p>
    <w:p w14:paraId="5B742846" w14:textId="49446D1E" w:rsidR="00EA5260" w:rsidRDefault="00CA01ED">
      <w:pPr>
        <w:pStyle w:val="Obsah1"/>
        <w:rPr>
          <w:rFonts w:asciiTheme="minorHAnsi" w:eastAsiaTheme="minorEastAsia" w:hAnsiTheme="minorHAnsi" w:cstheme="minorBidi"/>
          <w:b w:val="0"/>
          <w:szCs w:val="22"/>
          <w:lang w:val="cs-CZ" w:eastAsia="cs-CZ"/>
        </w:rPr>
      </w:pPr>
      <w:r w:rsidRPr="0068351A">
        <w:rPr>
          <w:rFonts w:ascii="Arial Narrow" w:eastAsia="Times New Roman" w:hAnsi="Arial Narrow" w:cs="Arial"/>
          <w:b w:val="0"/>
          <w:color w:val="FF0000"/>
          <w:sz w:val="20"/>
          <w:lang w:eastAsia="cs-CZ"/>
        </w:rPr>
        <w:fldChar w:fldCharType="begin"/>
      </w:r>
      <w:r w:rsidR="0092445C" w:rsidRPr="0068351A">
        <w:rPr>
          <w:rFonts w:ascii="Arial Narrow" w:eastAsia="Times New Roman" w:hAnsi="Arial Narrow" w:cs="Arial"/>
          <w:b w:val="0"/>
          <w:color w:val="FF0000"/>
          <w:sz w:val="20"/>
          <w:lang w:eastAsia="cs-CZ"/>
        </w:rPr>
        <w:instrText xml:space="preserve"> TOC \o "1-4" \u </w:instrText>
      </w:r>
      <w:r w:rsidRPr="0068351A">
        <w:rPr>
          <w:rFonts w:ascii="Arial Narrow" w:eastAsia="Times New Roman" w:hAnsi="Arial Narrow" w:cs="Arial"/>
          <w:b w:val="0"/>
          <w:color w:val="FF0000"/>
          <w:sz w:val="20"/>
          <w:lang w:eastAsia="cs-CZ"/>
        </w:rPr>
        <w:fldChar w:fldCharType="separate"/>
      </w:r>
      <w:r w:rsidR="00EA5260" w:rsidRPr="00E630DA">
        <w:rPr>
          <w:color w:val="000000"/>
        </w:rPr>
        <w:t>1</w:t>
      </w:r>
      <w:r w:rsidR="00EA5260">
        <w:rPr>
          <w:rFonts w:asciiTheme="minorHAnsi" w:eastAsiaTheme="minorEastAsia" w:hAnsiTheme="minorHAnsi" w:cstheme="minorBidi"/>
          <w:b w:val="0"/>
          <w:szCs w:val="22"/>
          <w:lang w:val="cs-CZ" w:eastAsia="cs-CZ"/>
        </w:rPr>
        <w:tab/>
      </w:r>
      <w:r w:rsidR="00EA5260">
        <w:t>Účel objektu</w:t>
      </w:r>
      <w:r w:rsidR="00EA5260">
        <w:tab/>
      </w:r>
      <w:r w:rsidR="00EA5260">
        <w:fldChar w:fldCharType="begin"/>
      </w:r>
      <w:r w:rsidR="00EA5260">
        <w:instrText xml:space="preserve"> PAGEREF _Toc47359434 \h </w:instrText>
      </w:r>
      <w:r w:rsidR="00EA5260">
        <w:fldChar w:fldCharType="separate"/>
      </w:r>
      <w:r w:rsidR="00F97BB9">
        <w:t>4</w:t>
      </w:r>
      <w:r w:rsidR="00EA5260">
        <w:fldChar w:fldCharType="end"/>
      </w:r>
    </w:p>
    <w:p w14:paraId="1239DB73" w14:textId="5F31EE6E" w:rsidR="00EA5260" w:rsidRDefault="00EA5260">
      <w:pPr>
        <w:pStyle w:val="Obsah2"/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</w:pPr>
      <w:r w:rsidRPr="00E630DA">
        <w:rPr>
          <w:color w:val="000000"/>
        </w:rPr>
        <w:t>1.1</w:t>
      </w:r>
      <w:r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  <w:tab/>
      </w:r>
      <w:r>
        <w:t>Zhodnocení polohy a stavu staveniště</w:t>
      </w:r>
      <w:r>
        <w:tab/>
      </w:r>
      <w:r>
        <w:fldChar w:fldCharType="begin"/>
      </w:r>
      <w:r>
        <w:instrText xml:space="preserve"> PAGEREF _Toc47359435 \h </w:instrText>
      </w:r>
      <w:r>
        <w:fldChar w:fldCharType="separate"/>
      </w:r>
      <w:r w:rsidR="00F97BB9">
        <w:t>4</w:t>
      </w:r>
      <w:r>
        <w:fldChar w:fldCharType="end"/>
      </w:r>
    </w:p>
    <w:p w14:paraId="50A49255" w14:textId="7D441EAA" w:rsidR="00EA5260" w:rsidRDefault="00EA5260">
      <w:pPr>
        <w:pStyle w:val="Obsah2"/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</w:pPr>
      <w:r w:rsidRPr="00E630DA">
        <w:rPr>
          <w:color w:val="000000"/>
        </w:rPr>
        <w:t>1.2</w:t>
      </w:r>
      <w:r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  <w:tab/>
      </w:r>
      <w:r>
        <w:t>Popis objektů:</w:t>
      </w:r>
      <w:r>
        <w:tab/>
      </w:r>
      <w:r>
        <w:fldChar w:fldCharType="begin"/>
      </w:r>
      <w:r>
        <w:instrText xml:space="preserve"> PAGEREF _Toc47359436 \h </w:instrText>
      </w:r>
      <w:r>
        <w:fldChar w:fldCharType="separate"/>
      </w:r>
      <w:r w:rsidR="00F97BB9">
        <w:t>4</w:t>
      </w:r>
      <w:r>
        <w:fldChar w:fldCharType="end"/>
      </w:r>
    </w:p>
    <w:p w14:paraId="548EB2A0" w14:textId="3669BF2E" w:rsidR="00EA5260" w:rsidRDefault="00EA5260">
      <w:pPr>
        <w:pStyle w:val="Obsah1"/>
        <w:rPr>
          <w:rFonts w:asciiTheme="minorHAnsi" w:eastAsiaTheme="minorEastAsia" w:hAnsiTheme="minorHAnsi" w:cstheme="minorBidi"/>
          <w:b w:val="0"/>
          <w:szCs w:val="22"/>
          <w:lang w:val="cs-CZ" w:eastAsia="cs-CZ"/>
        </w:rPr>
      </w:pPr>
      <w:r w:rsidRPr="00E630DA">
        <w:rPr>
          <w:color w:val="000000"/>
        </w:rPr>
        <w:t>2</w:t>
      </w:r>
      <w:r>
        <w:rPr>
          <w:rFonts w:asciiTheme="minorHAnsi" w:eastAsiaTheme="minorEastAsia" w:hAnsiTheme="minorHAnsi" w:cstheme="minorBidi"/>
          <w:b w:val="0"/>
          <w:szCs w:val="22"/>
          <w:lang w:val="cs-CZ" w:eastAsia="cs-CZ"/>
        </w:rPr>
        <w:tab/>
      </w:r>
      <w:r>
        <w:t>Zásady architektonického, funkčního, dispozičního a výtvarného řešení</w:t>
      </w:r>
      <w:r>
        <w:tab/>
      </w:r>
      <w:r>
        <w:fldChar w:fldCharType="begin"/>
      </w:r>
      <w:r>
        <w:instrText xml:space="preserve"> PAGEREF _Toc47359437 \h </w:instrText>
      </w:r>
      <w:r>
        <w:fldChar w:fldCharType="separate"/>
      </w:r>
      <w:r w:rsidR="00F97BB9">
        <w:t>4</w:t>
      </w:r>
      <w:r>
        <w:fldChar w:fldCharType="end"/>
      </w:r>
    </w:p>
    <w:p w14:paraId="0167859C" w14:textId="29052CFF" w:rsidR="00EA5260" w:rsidRDefault="00EA5260">
      <w:pPr>
        <w:pStyle w:val="Obsah2"/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</w:pPr>
      <w:r w:rsidRPr="00E630DA">
        <w:rPr>
          <w:color w:val="000000"/>
        </w:rPr>
        <w:t>2.1</w:t>
      </w:r>
      <w:r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  <w:tab/>
      </w:r>
      <w:r>
        <w:t>Architektonické řešení</w:t>
      </w:r>
      <w:r>
        <w:tab/>
      </w:r>
      <w:r>
        <w:fldChar w:fldCharType="begin"/>
      </w:r>
      <w:r>
        <w:instrText xml:space="preserve"> PAGEREF _Toc47359438 \h </w:instrText>
      </w:r>
      <w:r>
        <w:fldChar w:fldCharType="separate"/>
      </w:r>
      <w:r w:rsidR="00F97BB9">
        <w:t>4</w:t>
      </w:r>
      <w:r>
        <w:fldChar w:fldCharType="end"/>
      </w:r>
    </w:p>
    <w:p w14:paraId="7B7D7135" w14:textId="66C08DBB" w:rsidR="00EA5260" w:rsidRDefault="00EA5260">
      <w:pPr>
        <w:pStyle w:val="Obsah2"/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</w:pPr>
      <w:r w:rsidRPr="00E630DA">
        <w:rPr>
          <w:color w:val="000000"/>
        </w:rPr>
        <w:t>2.2</w:t>
      </w:r>
      <w:r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  <w:tab/>
      </w:r>
      <w:r>
        <w:t>Funkční řešení</w:t>
      </w:r>
      <w:r>
        <w:tab/>
      </w:r>
      <w:r>
        <w:fldChar w:fldCharType="begin"/>
      </w:r>
      <w:r>
        <w:instrText xml:space="preserve"> PAGEREF _Toc47359439 \h </w:instrText>
      </w:r>
      <w:r>
        <w:fldChar w:fldCharType="separate"/>
      </w:r>
      <w:r w:rsidR="00F97BB9">
        <w:t>4</w:t>
      </w:r>
      <w:r>
        <w:fldChar w:fldCharType="end"/>
      </w:r>
    </w:p>
    <w:p w14:paraId="166CFFA9" w14:textId="140BC298" w:rsidR="00EA5260" w:rsidRDefault="00EA5260">
      <w:pPr>
        <w:pStyle w:val="Obsah4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lang w:eastAsia="cs-CZ"/>
        </w:rPr>
      </w:pPr>
      <w:r>
        <w:rPr>
          <w:noProof/>
        </w:rPr>
        <w:t>2. NP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_Toc47359440 \h </w:instrText>
      </w:r>
      <w:r>
        <w:rPr>
          <w:noProof/>
        </w:rPr>
      </w:r>
      <w:r>
        <w:rPr>
          <w:noProof/>
        </w:rPr>
        <w:fldChar w:fldCharType="separate"/>
      </w:r>
      <w:r w:rsidR="00F97BB9">
        <w:rPr>
          <w:noProof/>
        </w:rPr>
        <w:t>4</w:t>
      </w:r>
      <w:r>
        <w:rPr>
          <w:noProof/>
        </w:rPr>
        <w:fldChar w:fldCharType="end"/>
      </w:r>
    </w:p>
    <w:p w14:paraId="6E98A9B8" w14:textId="65BE7546" w:rsidR="00EA5260" w:rsidRDefault="00EA5260">
      <w:pPr>
        <w:pStyle w:val="Obsah4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lang w:eastAsia="cs-CZ"/>
        </w:rPr>
      </w:pPr>
      <w:r>
        <w:rPr>
          <w:noProof/>
        </w:rPr>
        <w:t>Podkroví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_Toc47359441 \h </w:instrText>
      </w:r>
      <w:r>
        <w:rPr>
          <w:noProof/>
        </w:rPr>
      </w:r>
      <w:r>
        <w:rPr>
          <w:noProof/>
        </w:rPr>
        <w:fldChar w:fldCharType="separate"/>
      </w:r>
      <w:r w:rsidR="00F97BB9">
        <w:rPr>
          <w:noProof/>
        </w:rPr>
        <w:t>4</w:t>
      </w:r>
      <w:r>
        <w:rPr>
          <w:noProof/>
        </w:rPr>
        <w:fldChar w:fldCharType="end"/>
      </w:r>
    </w:p>
    <w:p w14:paraId="71B3E1F1" w14:textId="3432B78F" w:rsidR="00EA5260" w:rsidRDefault="00EA5260">
      <w:pPr>
        <w:pStyle w:val="Obsah2"/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</w:pPr>
      <w:r w:rsidRPr="00E630DA">
        <w:rPr>
          <w:color w:val="000000"/>
        </w:rPr>
        <w:t>2.3</w:t>
      </w:r>
      <w:r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  <w:tab/>
      </w:r>
      <w:r>
        <w:t>Výtvarné řešení</w:t>
      </w:r>
      <w:r>
        <w:tab/>
      </w:r>
      <w:r>
        <w:fldChar w:fldCharType="begin"/>
      </w:r>
      <w:r>
        <w:instrText xml:space="preserve"> PAGEREF _Toc47359442 \h </w:instrText>
      </w:r>
      <w:r>
        <w:fldChar w:fldCharType="separate"/>
      </w:r>
      <w:r w:rsidR="00F97BB9">
        <w:t>4</w:t>
      </w:r>
      <w:r>
        <w:fldChar w:fldCharType="end"/>
      </w:r>
    </w:p>
    <w:p w14:paraId="1CEFBC2F" w14:textId="7F699B57" w:rsidR="00EA5260" w:rsidRDefault="00EA5260">
      <w:pPr>
        <w:pStyle w:val="Obsah2"/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</w:pPr>
      <w:r w:rsidRPr="00E630DA">
        <w:rPr>
          <w:color w:val="000000"/>
        </w:rPr>
        <w:t>2.4</w:t>
      </w:r>
      <w:r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  <w:tab/>
      </w:r>
      <w:r>
        <w:t>Vegetační úpravy okolí objektu</w:t>
      </w:r>
      <w:r>
        <w:tab/>
      </w:r>
      <w:r>
        <w:fldChar w:fldCharType="begin"/>
      </w:r>
      <w:r>
        <w:instrText xml:space="preserve"> PAGEREF _Toc47359443 \h </w:instrText>
      </w:r>
      <w:r>
        <w:fldChar w:fldCharType="separate"/>
      </w:r>
      <w:r w:rsidR="00F97BB9">
        <w:t>4</w:t>
      </w:r>
      <w:r>
        <w:fldChar w:fldCharType="end"/>
      </w:r>
    </w:p>
    <w:p w14:paraId="341324A0" w14:textId="77FA6763" w:rsidR="00EA5260" w:rsidRDefault="00EA5260">
      <w:pPr>
        <w:pStyle w:val="Obsah2"/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</w:pPr>
      <w:r w:rsidRPr="00E630DA">
        <w:rPr>
          <w:color w:val="000000"/>
        </w:rPr>
        <w:t>2.5</w:t>
      </w:r>
      <w:r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  <w:tab/>
      </w:r>
      <w:r>
        <w:t>Řešení přístupu a užívání objektu osobami s omezenou schopností pohybu a orientace</w:t>
      </w:r>
      <w:r>
        <w:tab/>
      </w:r>
      <w:r>
        <w:fldChar w:fldCharType="begin"/>
      </w:r>
      <w:r>
        <w:instrText xml:space="preserve"> PAGEREF _Toc47359444 \h </w:instrText>
      </w:r>
      <w:r>
        <w:fldChar w:fldCharType="separate"/>
      </w:r>
      <w:r w:rsidR="00F97BB9">
        <w:t>4</w:t>
      </w:r>
      <w:r>
        <w:fldChar w:fldCharType="end"/>
      </w:r>
    </w:p>
    <w:p w14:paraId="5D70E7E3" w14:textId="00ADFF8B" w:rsidR="00EA5260" w:rsidRDefault="00EA5260">
      <w:pPr>
        <w:pStyle w:val="Obsah1"/>
        <w:rPr>
          <w:rFonts w:asciiTheme="minorHAnsi" w:eastAsiaTheme="minorEastAsia" w:hAnsiTheme="minorHAnsi" w:cstheme="minorBidi"/>
          <w:b w:val="0"/>
          <w:szCs w:val="22"/>
          <w:lang w:val="cs-CZ" w:eastAsia="cs-CZ"/>
        </w:rPr>
      </w:pPr>
      <w:r w:rsidRPr="00E630DA">
        <w:rPr>
          <w:color w:val="000000"/>
        </w:rPr>
        <w:t>3</w:t>
      </w:r>
      <w:r>
        <w:rPr>
          <w:rFonts w:asciiTheme="minorHAnsi" w:eastAsiaTheme="minorEastAsia" w:hAnsiTheme="minorHAnsi" w:cstheme="minorBidi"/>
          <w:b w:val="0"/>
          <w:szCs w:val="22"/>
          <w:lang w:val="cs-CZ" w:eastAsia="cs-CZ"/>
        </w:rPr>
        <w:tab/>
      </w:r>
      <w:r>
        <w:t>Kapacity, užitkové plochy, obestavěné prostory, zastavěné plochy, orientace, osvětlení a oslunění</w:t>
      </w:r>
      <w:r>
        <w:tab/>
      </w:r>
      <w:r>
        <w:fldChar w:fldCharType="begin"/>
      </w:r>
      <w:r>
        <w:instrText xml:space="preserve"> PAGEREF _Toc47359445 \h </w:instrText>
      </w:r>
      <w:r>
        <w:fldChar w:fldCharType="separate"/>
      </w:r>
      <w:r w:rsidR="00F97BB9">
        <w:t>4</w:t>
      </w:r>
      <w:r>
        <w:fldChar w:fldCharType="end"/>
      </w:r>
    </w:p>
    <w:p w14:paraId="4F7CE088" w14:textId="2CFD1EA5" w:rsidR="00EA5260" w:rsidRDefault="00EA5260">
      <w:pPr>
        <w:pStyle w:val="Obsah2"/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</w:pPr>
      <w:r w:rsidRPr="00E630DA">
        <w:rPr>
          <w:color w:val="000000"/>
        </w:rPr>
        <w:t>3.1</w:t>
      </w:r>
      <w:r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  <w:tab/>
      </w:r>
      <w:r>
        <w:t>Základní rozměrové charakteristiky</w:t>
      </w:r>
      <w:r>
        <w:tab/>
      </w:r>
      <w:r>
        <w:fldChar w:fldCharType="begin"/>
      </w:r>
      <w:r>
        <w:instrText xml:space="preserve"> PAGEREF _Toc47359446 \h </w:instrText>
      </w:r>
      <w:r>
        <w:fldChar w:fldCharType="separate"/>
      </w:r>
      <w:r w:rsidR="00F97BB9">
        <w:t>4</w:t>
      </w:r>
      <w:r>
        <w:fldChar w:fldCharType="end"/>
      </w:r>
    </w:p>
    <w:p w14:paraId="04BE9EEC" w14:textId="1B8D9D0C" w:rsidR="00EA5260" w:rsidRDefault="00EA5260">
      <w:pPr>
        <w:pStyle w:val="Obsah2"/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</w:pPr>
      <w:r w:rsidRPr="00E630DA">
        <w:rPr>
          <w:color w:val="000000"/>
        </w:rPr>
        <w:t>3.2</w:t>
      </w:r>
      <w:r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  <w:tab/>
      </w:r>
      <w:r>
        <w:t>Orientace, osvětlení a oslunění</w:t>
      </w:r>
      <w:r>
        <w:tab/>
      </w:r>
      <w:r>
        <w:fldChar w:fldCharType="begin"/>
      </w:r>
      <w:r>
        <w:instrText xml:space="preserve"> PAGEREF _Toc47359447 \h </w:instrText>
      </w:r>
      <w:r>
        <w:fldChar w:fldCharType="separate"/>
      </w:r>
      <w:r w:rsidR="00F97BB9">
        <w:t>5</w:t>
      </w:r>
      <w:r>
        <w:fldChar w:fldCharType="end"/>
      </w:r>
    </w:p>
    <w:p w14:paraId="1FE36B39" w14:textId="6B0C1CD3" w:rsidR="00EA5260" w:rsidRDefault="00EA5260">
      <w:pPr>
        <w:pStyle w:val="Obsah3"/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</w:pPr>
      <w:r w:rsidRPr="00E630DA">
        <w:rPr>
          <w:color w:val="000000"/>
        </w:rPr>
        <w:t>3.2.1</w:t>
      </w:r>
      <w:r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  <w:tab/>
      </w:r>
      <w:r>
        <w:t>Denní osvětlení</w:t>
      </w:r>
      <w:r>
        <w:tab/>
      </w:r>
      <w:r>
        <w:fldChar w:fldCharType="begin"/>
      </w:r>
      <w:r>
        <w:instrText xml:space="preserve"> PAGEREF _Toc47359448 \h </w:instrText>
      </w:r>
      <w:r>
        <w:fldChar w:fldCharType="separate"/>
      </w:r>
      <w:r w:rsidR="00F97BB9">
        <w:t>5</w:t>
      </w:r>
      <w:r>
        <w:fldChar w:fldCharType="end"/>
      </w:r>
    </w:p>
    <w:p w14:paraId="729538FA" w14:textId="7B7F2FC5" w:rsidR="00EA5260" w:rsidRDefault="00EA5260">
      <w:pPr>
        <w:pStyle w:val="Obsah3"/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</w:pPr>
      <w:r w:rsidRPr="00E630DA">
        <w:rPr>
          <w:color w:val="000000"/>
        </w:rPr>
        <w:t>3.2.2</w:t>
      </w:r>
      <w:r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  <w:tab/>
      </w:r>
      <w:r>
        <w:t>Vnitřní umělé osvětlení a venkovní osvětlení</w:t>
      </w:r>
      <w:r>
        <w:tab/>
      </w:r>
      <w:r>
        <w:fldChar w:fldCharType="begin"/>
      </w:r>
      <w:r>
        <w:instrText xml:space="preserve"> PAGEREF _Toc47359449 \h </w:instrText>
      </w:r>
      <w:r>
        <w:fldChar w:fldCharType="separate"/>
      </w:r>
      <w:r w:rsidR="00F97BB9">
        <w:t>5</w:t>
      </w:r>
      <w:r>
        <w:fldChar w:fldCharType="end"/>
      </w:r>
    </w:p>
    <w:p w14:paraId="61B7D5C4" w14:textId="341DCF97" w:rsidR="00EA5260" w:rsidRDefault="00EA5260">
      <w:pPr>
        <w:pStyle w:val="Obsah3"/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</w:pPr>
      <w:r w:rsidRPr="00E630DA">
        <w:rPr>
          <w:color w:val="000000"/>
        </w:rPr>
        <w:t>3.2.3</w:t>
      </w:r>
      <w:r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  <w:tab/>
      </w:r>
      <w:r>
        <w:t>Orientace a zastínění okolních objektů</w:t>
      </w:r>
      <w:r>
        <w:tab/>
      </w:r>
      <w:r>
        <w:fldChar w:fldCharType="begin"/>
      </w:r>
      <w:r>
        <w:instrText xml:space="preserve"> PAGEREF _Toc47359450 \h </w:instrText>
      </w:r>
      <w:r>
        <w:fldChar w:fldCharType="separate"/>
      </w:r>
      <w:r w:rsidR="00F97BB9">
        <w:t>5</w:t>
      </w:r>
      <w:r>
        <w:fldChar w:fldCharType="end"/>
      </w:r>
    </w:p>
    <w:p w14:paraId="64909F49" w14:textId="19F3F0BE" w:rsidR="00EA5260" w:rsidRDefault="00EA5260">
      <w:pPr>
        <w:pStyle w:val="Obsah2"/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</w:pPr>
      <w:r w:rsidRPr="00E630DA">
        <w:rPr>
          <w:color w:val="000000"/>
        </w:rPr>
        <w:t>3.3</w:t>
      </w:r>
      <w:r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  <w:tab/>
      </w:r>
      <w:r>
        <w:t>Užitná plocha</w:t>
      </w:r>
      <w:r>
        <w:tab/>
      </w:r>
      <w:r>
        <w:fldChar w:fldCharType="begin"/>
      </w:r>
      <w:r>
        <w:instrText xml:space="preserve"> PAGEREF _Toc47359451 \h </w:instrText>
      </w:r>
      <w:r>
        <w:fldChar w:fldCharType="separate"/>
      </w:r>
      <w:r w:rsidR="00F97BB9">
        <w:t>5</w:t>
      </w:r>
      <w:r>
        <w:fldChar w:fldCharType="end"/>
      </w:r>
    </w:p>
    <w:p w14:paraId="1B3BA09E" w14:textId="21458A4A" w:rsidR="00EA5260" w:rsidRDefault="00EA5260">
      <w:pPr>
        <w:pStyle w:val="Obsah1"/>
        <w:rPr>
          <w:rFonts w:asciiTheme="minorHAnsi" w:eastAsiaTheme="minorEastAsia" w:hAnsiTheme="minorHAnsi" w:cstheme="minorBidi"/>
          <w:b w:val="0"/>
          <w:szCs w:val="22"/>
          <w:lang w:val="cs-CZ" w:eastAsia="cs-CZ"/>
        </w:rPr>
      </w:pPr>
      <w:r w:rsidRPr="00E630DA">
        <w:rPr>
          <w:color w:val="000000"/>
        </w:rPr>
        <w:t>4</w:t>
      </w:r>
      <w:r>
        <w:rPr>
          <w:rFonts w:asciiTheme="minorHAnsi" w:eastAsiaTheme="minorEastAsia" w:hAnsiTheme="minorHAnsi" w:cstheme="minorBidi"/>
          <w:b w:val="0"/>
          <w:szCs w:val="22"/>
          <w:lang w:val="cs-CZ" w:eastAsia="cs-CZ"/>
        </w:rPr>
        <w:tab/>
      </w:r>
      <w:r>
        <w:t>Technické a konstrukční řešení objektu</w:t>
      </w:r>
      <w:r>
        <w:tab/>
      </w:r>
      <w:r>
        <w:fldChar w:fldCharType="begin"/>
      </w:r>
      <w:r>
        <w:instrText xml:space="preserve"> PAGEREF _Toc47359452 \h </w:instrText>
      </w:r>
      <w:r>
        <w:fldChar w:fldCharType="separate"/>
      </w:r>
      <w:r w:rsidR="00F97BB9">
        <w:t>5</w:t>
      </w:r>
      <w:r>
        <w:fldChar w:fldCharType="end"/>
      </w:r>
    </w:p>
    <w:p w14:paraId="598D92DB" w14:textId="6C101F39" w:rsidR="00EA5260" w:rsidRDefault="00EA5260">
      <w:pPr>
        <w:pStyle w:val="Obsah2"/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</w:pPr>
      <w:r w:rsidRPr="00E630DA">
        <w:rPr>
          <w:color w:val="000000"/>
        </w:rPr>
        <w:t>4.1</w:t>
      </w:r>
      <w:r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  <w:tab/>
      </w:r>
      <w:r>
        <w:t>TECHNICKÝ POPIS STÁVAJÍCÍHO ŘEŠENÍ</w:t>
      </w:r>
      <w:r>
        <w:tab/>
      </w:r>
      <w:r>
        <w:fldChar w:fldCharType="begin"/>
      </w:r>
      <w:r>
        <w:instrText xml:space="preserve"> PAGEREF _Toc47359453 \h </w:instrText>
      </w:r>
      <w:r>
        <w:fldChar w:fldCharType="separate"/>
      </w:r>
      <w:r w:rsidR="00F97BB9">
        <w:t>5</w:t>
      </w:r>
      <w:r>
        <w:fldChar w:fldCharType="end"/>
      </w:r>
    </w:p>
    <w:p w14:paraId="2747C403" w14:textId="02A31112" w:rsidR="00EA5260" w:rsidRDefault="00EA5260">
      <w:pPr>
        <w:pStyle w:val="Obsah2"/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</w:pPr>
      <w:r w:rsidRPr="00E630DA">
        <w:rPr>
          <w:color w:val="000000"/>
        </w:rPr>
        <w:t>4.2</w:t>
      </w:r>
      <w:r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  <w:tab/>
      </w:r>
      <w:r>
        <w:t>DISPOZIČNÍ ŘEŠENÍ OBJEKTU</w:t>
      </w:r>
      <w:r>
        <w:tab/>
      </w:r>
      <w:r>
        <w:fldChar w:fldCharType="begin"/>
      </w:r>
      <w:r>
        <w:instrText xml:space="preserve"> PAGEREF _Toc47359454 \h </w:instrText>
      </w:r>
      <w:r>
        <w:fldChar w:fldCharType="separate"/>
      </w:r>
      <w:r w:rsidR="00F97BB9">
        <w:t>5</w:t>
      </w:r>
      <w:r>
        <w:fldChar w:fldCharType="end"/>
      </w:r>
    </w:p>
    <w:p w14:paraId="07376283" w14:textId="5E47A7A6" w:rsidR="00EA5260" w:rsidRDefault="00EA5260">
      <w:pPr>
        <w:pStyle w:val="Obsah2"/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</w:pPr>
      <w:r w:rsidRPr="00E630DA">
        <w:rPr>
          <w:color w:val="000000"/>
        </w:rPr>
        <w:t>4.3</w:t>
      </w:r>
      <w:r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  <w:tab/>
      </w:r>
      <w:r>
        <w:t>BOURACÍ PRÁCE</w:t>
      </w:r>
      <w:r>
        <w:tab/>
      </w:r>
      <w:r>
        <w:fldChar w:fldCharType="begin"/>
      </w:r>
      <w:r>
        <w:instrText xml:space="preserve"> PAGEREF _Toc47359455 \h </w:instrText>
      </w:r>
      <w:r>
        <w:fldChar w:fldCharType="separate"/>
      </w:r>
      <w:r w:rsidR="00F97BB9">
        <w:t>6</w:t>
      </w:r>
      <w:r>
        <w:fldChar w:fldCharType="end"/>
      </w:r>
    </w:p>
    <w:p w14:paraId="72CAF0A3" w14:textId="1C091367" w:rsidR="00EA5260" w:rsidRDefault="00EA5260">
      <w:pPr>
        <w:pStyle w:val="Obsah3"/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</w:pPr>
      <w:r w:rsidRPr="00E630DA">
        <w:rPr>
          <w:color w:val="000000"/>
        </w:rPr>
        <w:t>4.3.1</w:t>
      </w:r>
      <w:r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  <w:tab/>
      </w:r>
      <w:r>
        <w:t>Zajištění stability okolních objektů</w:t>
      </w:r>
      <w:r>
        <w:tab/>
      </w:r>
      <w:r>
        <w:fldChar w:fldCharType="begin"/>
      </w:r>
      <w:r>
        <w:instrText xml:space="preserve"> PAGEREF _Toc47359456 \h </w:instrText>
      </w:r>
      <w:r>
        <w:fldChar w:fldCharType="separate"/>
      </w:r>
      <w:r w:rsidR="00F97BB9">
        <w:t>6</w:t>
      </w:r>
      <w:r>
        <w:fldChar w:fldCharType="end"/>
      </w:r>
    </w:p>
    <w:p w14:paraId="6E7E8E21" w14:textId="05DC5962" w:rsidR="00EA5260" w:rsidRDefault="00EA5260">
      <w:pPr>
        <w:pStyle w:val="Obsah2"/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</w:pPr>
      <w:r w:rsidRPr="00E630DA">
        <w:rPr>
          <w:color w:val="000000"/>
        </w:rPr>
        <w:t>4.4</w:t>
      </w:r>
      <w:r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  <w:tab/>
      </w:r>
      <w:r>
        <w:t>ZÁKLADY</w:t>
      </w:r>
      <w:r>
        <w:tab/>
      </w:r>
      <w:r>
        <w:fldChar w:fldCharType="begin"/>
      </w:r>
      <w:r>
        <w:instrText xml:space="preserve"> PAGEREF _Toc47359457 \h </w:instrText>
      </w:r>
      <w:r>
        <w:fldChar w:fldCharType="separate"/>
      </w:r>
      <w:r w:rsidR="00F97BB9">
        <w:t>6</w:t>
      </w:r>
      <w:r>
        <w:fldChar w:fldCharType="end"/>
      </w:r>
    </w:p>
    <w:p w14:paraId="081F7E01" w14:textId="332C6BC9" w:rsidR="00EA5260" w:rsidRDefault="00EA5260">
      <w:pPr>
        <w:pStyle w:val="Obsah3"/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</w:pPr>
      <w:r w:rsidRPr="00E630DA">
        <w:rPr>
          <w:color w:val="000000"/>
        </w:rPr>
        <w:t>4.4.1</w:t>
      </w:r>
      <w:r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  <w:tab/>
      </w:r>
      <w:r>
        <w:t>Výkopy</w:t>
      </w:r>
      <w:r>
        <w:tab/>
      </w:r>
      <w:r>
        <w:fldChar w:fldCharType="begin"/>
      </w:r>
      <w:r>
        <w:instrText xml:space="preserve"> PAGEREF _Toc47359458 \h </w:instrText>
      </w:r>
      <w:r>
        <w:fldChar w:fldCharType="separate"/>
      </w:r>
      <w:r w:rsidR="00F97BB9">
        <w:t>6</w:t>
      </w:r>
      <w:r>
        <w:fldChar w:fldCharType="end"/>
      </w:r>
    </w:p>
    <w:p w14:paraId="3B31A323" w14:textId="24BE8F88" w:rsidR="00EA5260" w:rsidRDefault="00EA5260">
      <w:pPr>
        <w:pStyle w:val="Obsah3"/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</w:pPr>
      <w:r w:rsidRPr="00E630DA">
        <w:rPr>
          <w:color w:val="000000"/>
        </w:rPr>
        <w:t>4.4.2</w:t>
      </w:r>
      <w:r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  <w:tab/>
      </w:r>
      <w:r>
        <w:t>základy plošné i hlubinné, základové pasy a patky</w:t>
      </w:r>
      <w:r>
        <w:tab/>
      </w:r>
      <w:r>
        <w:fldChar w:fldCharType="begin"/>
      </w:r>
      <w:r>
        <w:instrText xml:space="preserve"> PAGEREF _Toc47359459 \h </w:instrText>
      </w:r>
      <w:r>
        <w:fldChar w:fldCharType="separate"/>
      </w:r>
      <w:r w:rsidR="00F97BB9">
        <w:t>7</w:t>
      </w:r>
      <w:r>
        <w:fldChar w:fldCharType="end"/>
      </w:r>
    </w:p>
    <w:p w14:paraId="7A4C4715" w14:textId="1D1C4F95" w:rsidR="00EA5260" w:rsidRDefault="00EA5260">
      <w:pPr>
        <w:pStyle w:val="Obsah3"/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</w:pPr>
      <w:r w:rsidRPr="00E630DA">
        <w:rPr>
          <w:color w:val="000000"/>
        </w:rPr>
        <w:t>4.4.3</w:t>
      </w:r>
      <w:r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  <w:tab/>
      </w:r>
      <w:r>
        <w:t>základové desky</w:t>
      </w:r>
      <w:r>
        <w:tab/>
      </w:r>
      <w:r>
        <w:fldChar w:fldCharType="begin"/>
      </w:r>
      <w:r>
        <w:instrText xml:space="preserve"> PAGEREF _Toc47359460 \h </w:instrText>
      </w:r>
      <w:r>
        <w:fldChar w:fldCharType="separate"/>
      </w:r>
      <w:r w:rsidR="00F97BB9">
        <w:t>7</w:t>
      </w:r>
      <w:r>
        <w:fldChar w:fldCharType="end"/>
      </w:r>
    </w:p>
    <w:p w14:paraId="5B4FFADF" w14:textId="5D1596BD" w:rsidR="00EA5260" w:rsidRDefault="00EA5260">
      <w:pPr>
        <w:pStyle w:val="Obsah3"/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</w:pPr>
      <w:r w:rsidRPr="00E630DA">
        <w:rPr>
          <w:color w:val="000000"/>
        </w:rPr>
        <w:t>4.4.4</w:t>
      </w:r>
      <w:r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  <w:tab/>
      </w:r>
      <w:r>
        <w:t>Hydroizolace spodní stavby</w:t>
      </w:r>
      <w:r>
        <w:tab/>
      </w:r>
      <w:r>
        <w:fldChar w:fldCharType="begin"/>
      </w:r>
      <w:r>
        <w:instrText xml:space="preserve"> PAGEREF _Toc47359461 \h </w:instrText>
      </w:r>
      <w:r>
        <w:fldChar w:fldCharType="separate"/>
      </w:r>
      <w:r w:rsidR="00F97BB9">
        <w:t>7</w:t>
      </w:r>
      <w:r>
        <w:fldChar w:fldCharType="end"/>
      </w:r>
    </w:p>
    <w:p w14:paraId="26581BCC" w14:textId="052583FC" w:rsidR="00EA5260" w:rsidRDefault="00EA5260">
      <w:pPr>
        <w:pStyle w:val="Obsah2"/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</w:pPr>
      <w:r w:rsidRPr="00E630DA">
        <w:rPr>
          <w:color w:val="000000"/>
        </w:rPr>
        <w:t>4.5</w:t>
      </w:r>
      <w:r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  <w:tab/>
      </w:r>
      <w:r>
        <w:t>SVISLÉ KONSTRUKCE</w:t>
      </w:r>
      <w:r>
        <w:tab/>
      </w:r>
      <w:r>
        <w:fldChar w:fldCharType="begin"/>
      </w:r>
      <w:r>
        <w:instrText xml:space="preserve"> PAGEREF _Toc47359462 \h </w:instrText>
      </w:r>
      <w:r>
        <w:fldChar w:fldCharType="separate"/>
      </w:r>
      <w:r w:rsidR="00F97BB9">
        <w:t>7</w:t>
      </w:r>
      <w:r>
        <w:fldChar w:fldCharType="end"/>
      </w:r>
    </w:p>
    <w:p w14:paraId="1D2F3256" w14:textId="760C2D42" w:rsidR="00EA5260" w:rsidRDefault="00EA5260">
      <w:pPr>
        <w:pStyle w:val="Obsah3"/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</w:pPr>
      <w:r w:rsidRPr="00E630DA">
        <w:rPr>
          <w:color w:val="000000"/>
        </w:rPr>
        <w:t>4.5.1</w:t>
      </w:r>
      <w:r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  <w:tab/>
      </w:r>
      <w:r>
        <w:t>Svislé nosné a obvodové zděné konstrukce</w:t>
      </w:r>
      <w:r>
        <w:tab/>
      </w:r>
      <w:r>
        <w:fldChar w:fldCharType="begin"/>
      </w:r>
      <w:r>
        <w:instrText xml:space="preserve"> PAGEREF _Toc47359463 \h </w:instrText>
      </w:r>
      <w:r>
        <w:fldChar w:fldCharType="separate"/>
      </w:r>
      <w:r w:rsidR="00F97BB9">
        <w:t>7</w:t>
      </w:r>
      <w:r>
        <w:fldChar w:fldCharType="end"/>
      </w:r>
    </w:p>
    <w:p w14:paraId="36AABCD3" w14:textId="178C24E4" w:rsidR="00EA5260" w:rsidRDefault="00EA5260">
      <w:pPr>
        <w:pStyle w:val="Obsah3"/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</w:pPr>
      <w:r w:rsidRPr="00E630DA">
        <w:rPr>
          <w:color w:val="000000"/>
        </w:rPr>
        <w:t>4.5.2</w:t>
      </w:r>
      <w:r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  <w:tab/>
      </w:r>
      <w:r>
        <w:t>Příčky a dělící stěny</w:t>
      </w:r>
      <w:r>
        <w:tab/>
      </w:r>
      <w:r>
        <w:fldChar w:fldCharType="begin"/>
      </w:r>
      <w:r>
        <w:instrText xml:space="preserve"> PAGEREF _Toc47359464 \h </w:instrText>
      </w:r>
      <w:r>
        <w:fldChar w:fldCharType="separate"/>
      </w:r>
      <w:r w:rsidR="00F97BB9">
        <w:t>7</w:t>
      </w:r>
      <w:r>
        <w:fldChar w:fldCharType="end"/>
      </w:r>
    </w:p>
    <w:p w14:paraId="4F1AAB3D" w14:textId="439A9EE0" w:rsidR="00EA5260" w:rsidRDefault="00EA5260">
      <w:pPr>
        <w:pStyle w:val="Obsah3"/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</w:pPr>
      <w:r w:rsidRPr="00E630DA">
        <w:rPr>
          <w:color w:val="000000"/>
        </w:rPr>
        <w:t>4.5.3</w:t>
      </w:r>
      <w:r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  <w:tab/>
      </w:r>
      <w:r>
        <w:t>Komíny a instalační šachty</w:t>
      </w:r>
      <w:r>
        <w:tab/>
      </w:r>
      <w:r>
        <w:fldChar w:fldCharType="begin"/>
      </w:r>
      <w:r>
        <w:instrText xml:space="preserve"> PAGEREF _Toc47359465 \h </w:instrText>
      </w:r>
      <w:r>
        <w:fldChar w:fldCharType="separate"/>
      </w:r>
      <w:r w:rsidR="00F97BB9">
        <w:t>7</w:t>
      </w:r>
      <w:r>
        <w:fldChar w:fldCharType="end"/>
      </w:r>
    </w:p>
    <w:p w14:paraId="4D283307" w14:textId="79001DC2" w:rsidR="00EA5260" w:rsidRDefault="00EA5260">
      <w:pPr>
        <w:pStyle w:val="Obsah2"/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</w:pPr>
      <w:r w:rsidRPr="00E630DA">
        <w:rPr>
          <w:color w:val="000000"/>
        </w:rPr>
        <w:t>4.6</w:t>
      </w:r>
      <w:r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  <w:tab/>
      </w:r>
      <w:r>
        <w:t>VODOROVNÉ KONSTRUKCE</w:t>
      </w:r>
      <w:r>
        <w:tab/>
      </w:r>
      <w:r>
        <w:fldChar w:fldCharType="begin"/>
      </w:r>
      <w:r>
        <w:instrText xml:space="preserve"> PAGEREF _Toc47359466 \h </w:instrText>
      </w:r>
      <w:r>
        <w:fldChar w:fldCharType="separate"/>
      </w:r>
      <w:r w:rsidR="00F97BB9">
        <w:t>7</w:t>
      </w:r>
      <w:r>
        <w:fldChar w:fldCharType="end"/>
      </w:r>
    </w:p>
    <w:p w14:paraId="1A3A74A7" w14:textId="6EAA15D7" w:rsidR="00EA5260" w:rsidRDefault="00EA5260">
      <w:pPr>
        <w:pStyle w:val="Obsah3"/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</w:pPr>
      <w:r w:rsidRPr="00E630DA">
        <w:rPr>
          <w:color w:val="000000"/>
        </w:rPr>
        <w:t>4.6.1</w:t>
      </w:r>
      <w:r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  <w:tab/>
      </w:r>
      <w:r>
        <w:t>Stropní konstrukce</w:t>
      </w:r>
      <w:r>
        <w:tab/>
      </w:r>
      <w:r>
        <w:fldChar w:fldCharType="begin"/>
      </w:r>
      <w:r>
        <w:instrText xml:space="preserve"> PAGEREF _Toc47359467 \h </w:instrText>
      </w:r>
      <w:r>
        <w:fldChar w:fldCharType="separate"/>
      </w:r>
      <w:r w:rsidR="00F97BB9">
        <w:t>7</w:t>
      </w:r>
      <w:r>
        <w:fldChar w:fldCharType="end"/>
      </w:r>
    </w:p>
    <w:p w14:paraId="4F99EDBA" w14:textId="4CF08AC4" w:rsidR="00EA5260" w:rsidRDefault="00EA5260">
      <w:pPr>
        <w:pStyle w:val="Obsah3"/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</w:pPr>
      <w:r w:rsidRPr="00E630DA">
        <w:rPr>
          <w:color w:val="000000"/>
        </w:rPr>
        <w:t>4.6.2</w:t>
      </w:r>
      <w:r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  <w:tab/>
      </w:r>
      <w:r>
        <w:t>Balkóny</w:t>
      </w:r>
      <w:r>
        <w:tab/>
      </w:r>
      <w:r>
        <w:fldChar w:fldCharType="begin"/>
      </w:r>
      <w:r>
        <w:instrText xml:space="preserve"> PAGEREF _Toc47359468 \h </w:instrText>
      </w:r>
      <w:r>
        <w:fldChar w:fldCharType="separate"/>
      </w:r>
      <w:r w:rsidR="00F97BB9">
        <w:t>7</w:t>
      </w:r>
      <w:r>
        <w:fldChar w:fldCharType="end"/>
      </w:r>
    </w:p>
    <w:p w14:paraId="5F41E836" w14:textId="30D63AF9" w:rsidR="00EA5260" w:rsidRDefault="00EA5260">
      <w:pPr>
        <w:pStyle w:val="Obsah3"/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</w:pPr>
      <w:r w:rsidRPr="00E630DA">
        <w:rPr>
          <w:color w:val="000000"/>
        </w:rPr>
        <w:t>4.6.3</w:t>
      </w:r>
      <w:r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  <w:tab/>
      </w:r>
      <w:r>
        <w:t>Schodiště</w:t>
      </w:r>
      <w:r>
        <w:tab/>
      </w:r>
      <w:r>
        <w:fldChar w:fldCharType="begin"/>
      </w:r>
      <w:r>
        <w:instrText xml:space="preserve"> PAGEREF _Toc47359469 \h </w:instrText>
      </w:r>
      <w:r>
        <w:fldChar w:fldCharType="separate"/>
      </w:r>
      <w:r w:rsidR="00F97BB9">
        <w:t>7</w:t>
      </w:r>
      <w:r>
        <w:fldChar w:fldCharType="end"/>
      </w:r>
    </w:p>
    <w:p w14:paraId="7E76522E" w14:textId="34BB6AFB" w:rsidR="00EA5260" w:rsidRDefault="00EA5260">
      <w:pPr>
        <w:pStyle w:val="Obsah2"/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</w:pPr>
      <w:r w:rsidRPr="00E630DA">
        <w:rPr>
          <w:color w:val="000000"/>
          <w:lang w:eastAsia="cs-CZ"/>
        </w:rPr>
        <w:t>4.7</w:t>
      </w:r>
      <w:r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  <w:tab/>
      </w:r>
      <w:r>
        <w:rPr>
          <w:lang w:eastAsia="cs-CZ"/>
        </w:rPr>
        <w:t>STŘECHA</w:t>
      </w:r>
      <w:r>
        <w:tab/>
      </w:r>
      <w:r>
        <w:fldChar w:fldCharType="begin"/>
      </w:r>
      <w:r>
        <w:instrText xml:space="preserve"> PAGEREF _Toc47359470 \h </w:instrText>
      </w:r>
      <w:r>
        <w:fldChar w:fldCharType="separate"/>
      </w:r>
      <w:r w:rsidR="00F97BB9">
        <w:t>7</w:t>
      </w:r>
      <w:r>
        <w:fldChar w:fldCharType="end"/>
      </w:r>
    </w:p>
    <w:p w14:paraId="1C3BA480" w14:textId="54B749E0" w:rsidR="00EA5260" w:rsidRDefault="00EA5260">
      <w:pPr>
        <w:pStyle w:val="Obsah3"/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</w:pPr>
      <w:r w:rsidRPr="00E630DA">
        <w:rPr>
          <w:color w:val="000000"/>
        </w:rPr>
        <w:t>4.7.1</w:t>
      </w:r>
      <w:r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  <w:tab/>
      </w:r>
      <w:r>
        <w:t>Střecha, kompletní skladba konstrukce včetně izolace</w:t>
      </w:r>
      <w:r>
        <w:tab/>
      </w:r>
      <w:r>
        <w:fldChar w:fldCharType="begin"/>
      </w:r>
      <w:r>
        <w:instrText xml:space="preserve"> PAGEREF _Toc47359471 \h </w:instrText>
      </w:r>
      <w:r>
        <w:fldChar w:fldCharType="separate"/>
      </w:r>
      <w:r w:rsidR="00F97BB9">
        <w:t>7</w:t>
      </w:r>
      <w:r>
        <w:fldChar w:fldCharType="end"/>
      </w:r>
    </w:p>
    <w:p w14:paraId="37228AA8" w14:textId="2D9AFD62" w:rsidR="00EA5260" w:rsidRDefault="00EA5260">
      <w:pPr>
        <w:pStyle w:val="Obsah3"/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</w:pPr>
      <w:r w:rsidRPr="00E630DA">
        <w:rPr>
          <w:color w:val="000000"/>
        </w:rPr>
        <w:t>4.7.2</w:t>
      </w:r>
      <w:r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  <w:tab/>
      </w:r>
      <w:r>
        <w:t>Střešní okna, světlíky a průlezy</w:t>
      </w:r>
      <w:r>
        <w:tab/>
      </w:r>
      <w:r>
        <w:fldChar w:fldCharType="begin"/>
      </w:r>
      <w:r>
        <w:instrText xml:space="preserve"> PAGEREF _Toc47359472 \h </w:instrText>
      </w:r>
      <w:r>
        <w:fldChar w:fldCharType="separate"/>
      </w:r>
      <w:r w:rsidR="00F97BB9">
        <w:t>7</w:t>
      </w:r>
      <w:r>
        <w:fldChar w:fldCharType="end"/>
      </w:r>
    </w:p>
    <w:p w14:paraId="432E25CC" w14:textId="062DEA69" w:rsidR="00EA5260" w:rsidRDefault="00EA5260">
      <w:pPr>
        <w:pStyle w:val="Obsah3"/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</w:pPr>
      <w:r w:rsidRPr="00E630DA">
        <w:rPr>
          <w:color w:val="000000"/>
        </w:rPr>
        <w:t>4.7.3</w:t>
      </w:r>
      <w:r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  <w:tab/>
      </w:r>
      <w:r>
        <w:t>Krytina střechy</w:t>
      </w:r>
      <w:r>
        <w:tab/>
      </w:r>
      <w:r>
        <w:fldChar w:fldCharType="begin"/>
      </w:r>
      <w:r>
        <w:instrText xml:space="preserve"> PAGEREF _Toc47359473 \h </w:instrText>
      </w:r>
      <w:r>
        <w:fldChar w:fldCharType="separate"/>
      </w:r>
      <w:r w:rsidR="00F97BB9">
        <w:t>7</w:t>
      </w:r>
      <w:r>
        <w:fldChar w:fldCharType="end"/>
      </w:r>
    </w:p>
    <w:p w14:paraId="5C6CE9FC" w14:textId="0484FE22" w:rsidR="00EA5260" w:rsidRDefault="00EA5260">
      <w:pPr>
        <w:pStyle w:val="Obsah3"/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</w:pPr>
      <w:r w:rsidRPr="00E630DA">
        <w:rPr>
          <w:color w:val="000000"/>
        </w:rPr>
        <w:t>4.7.4</w:t>
      </w:r>
      <w:r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  <w:tab/>
      </w:r>
      <w:r>
        <w:t>Odvodnění střechy</w:t>
      </w:r>
      <w:r>
        <w:tab/>
      </w:r>
      <w:r>
        <w:fldChar w:fldCharType="begin"/>
      </w:r>
      <w:r>
        <w:instrText xml:space="preserve"> PAGEREF _Toc47359474 \h </w:instrText>
      </w:r>
      <w:r>
        <w:fldChar w:fldCharType="separate"/>
      </w:r>
      <w:r w:rsidR="00F97BB9">
        <w:t>7</w:t>
      </w:r>
      <w:r>
        <w:fldChar w:fldCharType="end"/>
      </w:r>
    </w:p>
    <w:p w14:paraId="59595172" w14:textId="536BDB8A" w:rsidR="00EA5260" w:rsidRDefault="00EA5260">
      <w:pPr>
        <w:pStyle w:val="Obsah2"/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</w:pPr>
      <w:r w:rsidRPr="00E630DA">
        <w:rPr>
          <w:color w:val="000000"/>
        </w:rPr>
        <w:t>4.8</w:t>
      </w:r>
      <w:r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  <w:tab/>
      </w:r>
      <w:r>
        <w:t>POVRCHY VNITŘNÍCH A VNĚJŠÍCH STĚN</w:t>
      </w:r>
      <w:r>
        <w:tab/>
      </w:r>
      <w:r>
        <w:fldChar w:fldCharType="begin"/>
      </w:r>
      <w:r>
        <w:instrText xml:space="preserve"> PAGEREF _Toc47359475 \h </w:instrText>
      </w:r>
      <w:r>
        <w:fldChar w:fldCharType="separate"/>
      </w:r>
      <w:r w:rsidR="00F97BB9">
        <w:t>8</w:t>
      </w:r>
      <w:r>
        <w:fldChar w:fldCharType="end"/>
      </w:r>
    </w:p>
    <w:p w14:paraId="529667A4" w14:textId="770FD162" w:rsidR="00EA5260" w:rsidRDefault="00EA5260">
      <w:pPr>
        <w:pStyle w:val="Obsah3"/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</w:pPr>
      <w:r w:rsidRPr="00E630DA">
        <w:rPr>
          <w:color w:val="000000"/>
        </w:rPr>
        <w:t>4.8.1</w:t>
      </w:r>
      <w:r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  <w:tab/>
      </w:r>
      <w:r>
        <w:t>Povrchy vnitřních stěn – omítky, malby</w:t>
      </w:r>
      <w:r>
        <w:tab/>
      </w:r>
      <w:r>
        <w:fldChar w:fldCharType="begin"/>
      </w:r>
      <w:r>
        <w:instrText xml:space="preserve"> PAGEREF _Toc47359476 \h </w:instrText>
      </w:r>
      <w:r>
        <w:fldChar w:fldCharType="separate"/>
      </w:r>
      <w:r w:rsidR="00F97BB9">
        <w:t>8</w:t>
      </w:r>
      <w:r>
        <w:fldChar w:fldCharType="end"/>
      </w:r>
    </w:p>
    <w:p w14:paraId="6F12E7A0" w14:textId="2670EDA8" w:rsidR="00EA5260" w:rsidRDefault="00EA5260">
      <w:pPr>
        <w:pStyle w:val="Obsah3"/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</w:pPr>
      <w:r w:rsidRPr="00E630DA">
        <w:rPr>
          <w:color w:val="000000"/>
        </w:rPr>
        <w:t>4.8.2</w:t>
      </w:r>
      <w:r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  <w:tab/>
      </w:r>
      <w:r>
        <w:t>Povrchy vnitřních stěn - obklady, izolace</w:t>
      </w:r>
      <w:r>
        <w:tab/>
      </w:r>
      <w:r>
        <w:fldChar w:fldCharType="begin"/>
      </w:r>
      <w:r>
        <w:instrText xml:space="preserve"> PAGEREF _Toc47359477 \h </w:instrText>
      </w:r>
      <w:r>
        <w:fldChar w:fldCharType="separate"/>
      </w:r>
      <w:r w:rsidR="00F97BB9">
        <w:t>8</w:t>
      </w:r>
      <w:r>
        <w:fldChar w:fldCharType="end"/>
      </w:r>
    </w:p>
    <w:p w14:paraId="434CD84A" w14:textId="79C84ABF" w:rsidR="00EA5260" w:rsidRDefault="00EA5260">
      <w:pPr>
        <w:pStyle w:val="Obsah3"/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</w:pPr>
      <w:r w:rsidRPr="00E630DA">
        <w:rPr>
          <w:color w:val="000000"/>
        </w:rPr>
        <w:t>4.8.3</w:t>
      </w:r>
      <w:r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  <w:tab/>
      </w:r>
      <w:r>
        <w:t>Povrchy vnějších stěn – omítky, zateplení fasády</w:t>
      </w:r>
      <w:r>
        <w:tab/>
      </w:r>
      <w:r>
        <w:fldChar w:fldCharType="begin"/>
      </w:r>
      <w:r>
        <w:instrText xml:space="preserve"> PAGEREF _Toc47359478 \h </w:instrText>
      </w:r>
      <w:r>
        <w:fldChar w:fldCharType="separate"/>
      </w:r>
      <w:r w:rsidR="00F97BB9">
        <w:t>8</w:t>
      </w:r>
      <w:r>
        <w:fldChar w:fldCharType="end"/>
      </w:r>
    </w:p>
    <w:p w14:paraId="76126FC3" w14:textId="585EBF6F" w:rsidR="00EA5260" w:rsidRDefault="00EA5260">
      <w:pPr>
        <w:pStyle w:val="Obsah3"/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</w:pPr>
      <w:r w:rsidRPr="00E630DA">
        <w:rPr>
          <w:color w:val="000000"/>
        </w:rPr>
        <w:t>4.8.4</w:t>
      </w:r>
      <w:r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  <w:tab/>
      </w:r>
      <w:r>
        <w:t>Povrchy vnějších stěn - obklady</w:t>
      </w:r>
      <w:r>
        <w:tab/>
      </w:r>
      <w:r>
        <w:fldChar w:fldCharType="begin"/>
      </w:r>
      <w:r>
        <w:instrText xml:space="preserve"> PAGEREF _Toc47359479 \h </w:instrText>
      </w:r>
      <w:r>
        <w:fldChar w:fldCharType="separate"/>
      </w:r>
      <w:r w:rsidR="00F97BB9">
        <w:t>8</w:t>
      </w:r>
      <w:r>
        <w:fldChar w:fldCharType="end"/>
      </w:r>
    </w:p>
    <w:p w14:paraId="3C5686B9" w14:textId="2CC0329C" w:rsidR="00EA5260" w:rsidRDefault="00EA5260">
      <w:pPr>
        <w:pStyle w:val="Obsah3"/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</w:pPr>
      <w:r w:rsidRPr="00E630DA">
        <w:rPr>
          <w:color w:val="000000"/>
        </w:rPr>
        <w:t>4.8.5</w:t>
      </w:r>
      <w:r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  <w:tab/>
      </w:r>
      <w:r>
        <w:t>Obvodový plášť</w:t>
      </w:r>
      <w:r>
        <w:tab/>
      </w:r>
      <w:r>
        <w:fldChar w:fldCharType="begin"/>
      </w:r>
      <w:r>
        <w:instrText xml:space="preserve"> PAGEREF _Toc47359480 \h </w:instrText>
      </w:r>
      <w:r>
        <w:fldChar w:fldCharType="separate"/>
      </w:r>
      <w:r w:rsidR="00F97BB9">
        <w:t>8</w:t>
      </w:r>
      <w:r>
        <w:fldChar w:fldCharType="end"/>
      </w:r>
    </w:p>
    <w:p w14:paraId="5E7B3CD9" w14:textId="2D46AC4F" w:rsidR="00EA5260" w:rsidRDefault="00EA5260">
      <w:pPr>
        <w:pStyle w:val="Obsah3"/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</w:pPr>
      <w:r w:rsidRPr="00E630DA">
        <w:rPr>
          <w:color w:val="000000"/>
        </w:rPr>
        <w:t>4.8.6</w:t>
      </w:r>
      <w:r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  <w:tab/>
      </w:r>
      <w:r>
        <w:t>Podhledy montované</w:t>
      </w:r>
      <w:r>
        <w:tab/>
      </w:r>
      <w:r>
        <w:fldChar w:fldCharType="begin"/>
      </w:r>
      <w:r>
        <w:instrText xml:space="preserve"> PAGEREF _Toc47359481 \h </w:instrText>
      </w:r>
      <w:r>
        <w:fldChar w:fldCharType="separate"/>
      </w:r>
      <w:r w:rsidR="00F97BB9">
        <w:t>8</w:t>
      </w:r>
      <w:r>
        <w:fldChar w:fldCharType="end"/>
      </w:r>
    </w:p>
    <w:p w14:paraId="38DA4246" w14:textId="25F85241" w:rsidR="00EA5260" w:rsidRDefault="00EA5260">
      <w:pPr>
        <w:pStyle w:val="Obsah2"/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</w:pPr>
      <w:r w:rsidRPr="00E630DA">
        <w:rPr>
          <w:color w:val="000000"/>
        </w:rPr>
        <w:t>4.9</w:t>
      </w:r>
      <w:r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  <w:tab/>
      </w:r>
      <w:r>
        <w:t>VÝPLNĚ OTVORŮ</w:t>
      </w:r>
      <w:r>
        <w:tab/>
      </w:r>
      <w:r>
        <w:fldChar w:fldCharType="begin"/>
      </w:r>
      <w:r>
        <w:instrText xml:space="preserve"> PAGEREF _Toc47359482 \h </w:instrText>
      </w:r>
      <w:r>
        <w:fldChar w:fldCharType="separate"/>
      </w:r>
      <w:r w:rsidR="00F97BB9">
        <w:t>8</w:t>
      </w:r>
      <w:r>
        <w:fldChar w:fldCharType="end"/>
      </w:r>
    </w:p>
    <w:p w14:paraId="282D516C" w14:textId="1AB904EF" w:rsidR="00EA5260" w:rsidRDefault="00EA5260">
      <w:pPr>
        <w:pStyle w:val="Obsah3"/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</w:pPr>
      <w:r w:rsidRPr="00E630DA">
        <w:rPr>
          <w:color w:val="000000"/>
        </w:rPr>
        <w:t>4.9.1</w:t>
      </w:r>
      <w:r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  <w:tab/>
      </w:r>
      <w:r>
        <w:t>Dveře vnitřní</w:t>
      </w:r>
      <w:r>
        <w:tab/>
      </w:r>
      <w:r>
        <w:fldChar w:fldCharType="begin"/>
      </w:r>
      <w:r>
        <w:instrText xml:space="preserve"> PAGEREF _Toc47359483 \h </w:instrText>
      </w:r>
      <w:r>
        <w:fldChar w:fldCharType="separate"/>
      </w:r>
      <w:r w:rsidR="00F97BB9">
        <w:t>8</w:t>
      </w:r>
      <w:r>
        <w:fldChar w:fldCharType="end"/>
      </w:r>
    </w:p>
    <w:p w14:paraId="6D99557A" w14:textId="40238127" w:rsidR="00EA5260" w:rsidRDefault="00EA5260">
      <w:pPr>
        <w:pStyle w:val="Obsah3"/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</w:pPr>
      <w:r w:rsidRPr="00E630DA">
        <w:rPr>
          <w:color w:val="000000"/>
        </w:rPr>
        <w:t>4.9.2</w:t>
      </w:r>
      <w:r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  <w:tab/>
      </w:r>
      <w:r>
        <w:t>Dveře vnější</w:t>
      </w:r>
      <w:r>
        <w:tab/>
      </w:r>
      <w:r>
        <w:fldChar w:fldCharType="begin"/>
      </w:r>
      <w:r>
        <w:instrText xml:space="preserve"> PAGEREF _Toc47359484 \h </w:instrText>
      </w:r>
      <w:r>
        <w:fldChar w:fldCharType="separate"/>
      </w:r>
      <w:r w:rsidR="00F97BB9">
        <w:t>8</w:t>
      </w:r>
      <w:r>
        <w:fldChar w:fldCharType="end"/>
      </w:r>
    </w:p>
    <w:p w14:paraId="2E7120D5" w14:textId="063C0A1A" w:rsidR="00EA5260" w:rsidRDefault="00EA5260">
      <w:pPr>
        <w:pStyle w:val="Obsah3"/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</w:pPr>
      <w:r w:rsidRPr="00E630DA">
        <w:rPr>
          <w:color w:val="000000"/>
        </w:rPr>
        <w:t>4.9.3</w:t>
      </w:r>
      <w:r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  <w:tab/>
      </w:r>
      <w:r>
        <w:t>Vrata</w:t>
      </w:r>
      <w:r>
        <w:tab/>
      </w:r>
      <w:r>
        <w:fldChar w:fldCharType="begin"/>
      </w:r>
      <w:r>
        <w:instrText xml:space="preserve"> PAGEREF _Toc47359485 \h </w:instrText>
      </w:r>
      <w:r>
        <w:fldChar w:fldCharType="separate"/>
      </w:r>
      <w:r w:rsidR="00F97BB9">
        <w:t>8</w:t>
      </w:r>
      <w:r>
        <w:fldChar w:fldCharType="end"/>
      </w:r>
    </w:p>
    <w:p w14:paraId="45055A6E" w14:textId="1835BFEA" w:rsidR="00EA5260" w:rsidRDefault="00EA5260">
      <w:pPr>
        <w:pStyle w:val="Obsah3"/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</w:pPr>
      <w:r w:rsidRPr="00E630DA">
        <w:rPr>
          <w:color w:val="000000"/>
        </w:rPr>
        <w:t>4.9.4</w:t>
      </w:r>
      <w:r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  <w:tab/>
      </w:r>
      <w:r>
        <w:t>Okna, balkónové dveře</w:t>
      </w:r>
      <w:r>
        <w:tab/>
      </w:r>
      <w:r>
        <w:fldChar w:fldCharType="begin"/>
      </w:r>
      <w:r>
        <w:instrText xml:space="preserve"> PAGEREF _Toc47359486 \h </w:instrText>
      </w:r>
      <w:r>
        <w:fldChar w:fldCharType="separate"/>
      </w:r>
      <w:r w:rsidR="00F97BB9">
        <w:t>8</w:t>
      </w:r>
      <w:r>
        <w:fldChar w:fldCharType="end"/>
      </w:r>
    </w:p>
    <w:p w14:paraId="796AF9A3" w14:textId="44BBE6BA" w:rsidR="00EA5260" w:rsidRDefault="00EA5260">
      <w:pPr>
        <w:pStyle w:val="Obsah3"/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</w:pPr>
      <w:r w:rsidRPr="00E630DA">
        <w:rPr>
          <w:color w:val="000000"/>
        </w:rPr>
        <w:t>4.9.5</w:t>
      </w:r>
      <w:r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  <w:tab/>
      </w:r>
      <w:r>
        <w:t>Mříže, bezpečnostní rolety</w:t>
      </w:r>
      <w:r>
        <w:tab/>
      </w:r>
      <w:r>
        <w:fldChar w:fldCharType="begin"/>
      </w:r>
      <w:r>
        <w:instrText xml:space="preserve"> PAGEREF _Toc47359487 \h </w:instrText>
      </w:r>
      <w:r>
        <w:fldChar w:fldCharType="separate"/>
      </w:r>
      <w:r w:rsidR="00F97BB9">
        <w:t>9</w:t>
      </w:r>
      <w:r>
        <w:fldChar w:fldCharType="end"/>
      </w:r>
    </w:p>
    <w:p w14:paraId="17F7CD97" w14:textId="4DE18242" w:rsidR="00EA5260" w:rsidRDefault="00EA5260">
      <w:pPr>
        <w:pStyle w:val="Obsah2"/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</w:pPr>
      <w:r w:rsidRPr="00E630DA">
        <w:rPr>
          <w:color w:val="000000"/>
        </w:rPr>
        <w:t>4.10</w:t>
      </w:r>
      <w:r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  <w:tab/>
      </w:r>
      <w:r>
        <w:t>PODLAHY</w:t>
      </w:r>
      <w:r>
        <w:tab/>
      </w:r>
      <w:r>
        <w:fldChar w:fldCharType="begin"/>
      </w:r>
      <w:r>
        <w:instrText xml:space="preserve"> PAGEREF _Toc47359488 \h </w:instrText>
      </w:r>
      <w:r>
        <w:fldChar w:fldCharType="separate"/>
      </w:r>
      <w:r w:rsidR="00F97BB9">
        <w:t>9</w:t>
      </w:r>
      <w:r>
        <w:fldChar w:fldCharType="end"/>
      </w:r>
    </w:p>
    <w:p w14:paraId="1896D893" w14:textId="728EA9B8" w:rsidR="00EA5260" w:rsidRDefault="00EA5260">
      <w:pPr>
        <w:pStyle w:val="Obsah4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lang w:eastAsia="cs-CZ"/>
        </w:rPr>
      </w:pPr>
      <w:r>
        <w:rPr>
          <w:noProof/>
        </w:rPr>
        <w:t>Kuchyně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_Toc47359489 \h </w:instrText>
      </w:r>
      <w:r>
        <w:rPr>
          <w:noProof/>
        </w:rPr>
      </w:r>
      <w:r>
        <w:rPr>
          <w:noProof/>
        </w:rPr>
        <w:fldChar w:fldCharType="separate"/>
      </w:r>
      <w:r w:rsidR="00F97BB9">
        <w:rPr>
          <w:noProof/>
        </w:rPr>
        <w:t>9</w:t>
      </w:r>
      <w:r>
        <w:rPr>
          <w:noProof/>
        </w:rPr>
        <w:fldChar w:fldCharType="end"/>
      </w:r>
    </w:p>
    <w:p w14:paraId="6DFF3426" w14:textId="55F36951" w:rsidR="00EA5260" w:rsidRDefault="00EA5260">
      <w:pPr>
        <w:pStyle w:val="Obsah4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lang w:eastAsia="cs-CZ"/>
        </w:rPr>
      </w:pPr>
      <w:r>
        <w:rPr>
          <w:noProof/>
        </w:rPr>
        <w:lastRenderedPageBreak/>
        <w:t>Zázemí a hygienická zařízení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_Toc47359490 \h </w:instrText>
      </w:r>
      <w:r>
        <w:rPr>
          <w:noProof/>
        </w:rPr>
      </w:r>
      <w:r>
        <w:rPr>
          <w:noProof/>
        </w:rPr>
        <w:fldChar w:fldCharType="separate"/>
      </w:r>
      <w:r w:rsidR="00F97BB9">
        <w:rPr>
          <w:noProof/>
        </w:rPr>
        <w:t>9</w:t>
      </w:r>
      <w:r>
        <w:rPr>
          <w:noProof/>
        </w:rPr>
        <w:fldChar w:fldCharType="end"/>
      </w:r>
    </w:p>
    <w:p w14:paraId="72809135" w14:textId="346ECD6E" w:rsidR="00EA5260" w:rsidRDefault="00EA5260">
      <w:pPr>
        <w:pStyle w:val="Obsah4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lang w:eastAsia="cs-CZ"/>
        </w:rPr>
      </w:pPr>
      <w:r>
        <w:rPr>
          <w:noProof/>
        </w:rPr>
        <w:t>Obytné místnosti bytových jednotek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_Toc47359491 \h </w:instrText>
      </w:r>
      <w:r>
        <w:rPr>
          <w:noProof/>
        </w:rPr>
      </w:r>
      <w:r>
        <w:rPr>
          <w:noProof/>
        </w:rPr>
        <w:fldChar w:fldCharType="separate"/>
      </w:r>
      <w:r w:rsidR="00F97BB9">
        <w:rPr>
          <w:noProof/>
        </w:rPr>
        <w:t>9</w:t>
      </w:r>
      <w:r>
        <w:rPr>
          <w:noProof/>
        </w:rPr>
        <w:fldChar w:fldCharType="end"/>
      </w:r>
    </w:p>
    <w:p w14:paraId="494FA4C0" w14:textId="3AC3A067" w:rsidR="00EA5260" w:rsidRDefault="00EA5260">
      <w:pPr>
        <w:pStyle w:val="Obsah2"/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</w:pPr>
      <w:r w:rsidRPr="00E630DA">
        <w:rPr>
          <w:color w:val="000000"/>
        </w:rPr>
        <w:t>4.11</w:t>
      </w:r>
      <w:r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  <w:tab/>
      </w:r>
      <w:r>
        <w:t>INSTALACE</w:t>
      </w:r>
      <w:r>
        <w:tab/>
      </w:r>
      <w:r>
        <w:fldChar w:fldCharType="begin"/>
      </w:r>
      <w:r>
        <w:instrText xml:space="preserve"> PAGEREF _Toc47359492 \h </w:instrText>
      </w:r>
      <w:r>
        <w:fldChar w:fldCharType="separate"/>
      </w:r>
      <w:r w:rsidR="00F97BB9">
        <w:t>9</w:t>
      </w:r>
      <w:r>
        <w:fldChar w:fldCharType="end"/>
      </w:r>
    </w:p>
    <w:p w14:paraId="0F703564" w14:textId="1916CD34" w:rsidR="00EA5260" w:rsidRDefault="00EA5260">
      <w:pPr>
        <w:pStyle w:val="Obsah3"/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</w:pPr>
      <w:r w:rsidRPr="00E630DA">
        <w:rPr>
          <w:color w:val="000000"/>
        </w:rPr>
        <w:t>4.11.1</w:t>
      </w:r>
      <w:r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  <w:tab/>
      </w:r>
      <w:r>
        <w:t>Vodovod</w:t>
      </w:r>
      <w:r>
        <w:tab/>
      </w:r>
      <w:r>
        <w:fldChar w:fldCharType="begin"/>
      </w:r>
      <w:r>
        <w:instrText xml:space="preserve"> PAGEREF _Toc47359493 \h </w:instrText>
      </w:r>
      <w:r>
        <w:fldChar w:fldCharType="separate"/>
      </w:r>
      <w:r w:rsidR="00F97BB9">
        <w:t>9</w:t>
      </w:r>
      <w:r>
        <w:fldChar w:fldCharType="end"/>
      </w:r>
    </w:p>
    <w:p w14:paraId="5EBCF66C" w14:textId="76782EB7" w:rsidR="00EA5260" w:rsidRDefault="00EA5260">
      <w:pPr>
        <w:pStyle w:val="Obsah4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lang w:eastAsia="cs-CZ"/>
        </w:rPr>
      </w:pPr>
      <w:r>
        <w:rPr>
          <w:noProof/>
        </w:rPr>
        <w:t>Venkovní přípojky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_Toc47359494 \h </w:instrText>
      </w:r>
      <w:r>
        <w:rPr>
          <w:noProof/>
        </w:rPr>
      </w:r>
      <w:r>
        <w:rPr>
          <w:noProof/>
        </w:rPr>
        <w:fldChar w:fldCharType="separate"/>
      </w:r>
      <w:r w:rsidR="00F97BB9">
        <w:rPr>
          <w:noProof/>
        </w:rPr>
        <w:t>9</w:t>
      </w:r>
      <w:r>
        <w:rPr>
          <w:noProof/>
        </w:rPr>
        <w:fldChar w:fldCharType="end"/>
      </w:r>
    </w:p>
    <w:p w14:paraId="124676D0" w14:textId="0872ADDC" w:rsidR="00EA5260" w:rsidRDefault="00EA5260">
      <w:pPr>
        <w:pStyle w:val="Obsah4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lang w:eastAsia="cs-CZ"/>
        </w:rPr>
      </w:pPr>
      <w:r>
        <w:rPr>
          <w:noProof/>
        </w:rPr>
        <w:t>Studená voda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_Toc47359495 \h </w:instrText>
      </w:r>
      <w:r>
        <w:rPr>
          <w:noProof/>
        </w:rPr>
      </w:r>
      <w:r>
        <w:rPr>
          <w:noProof/>
        </w:rPr>
        <w:fldChar w:fldCharType="separate"/>
      </w:r>
      <w:r w:rsidR="00F97BB9">
        <w:rPr>
          <w:noProof/>
        </w:rPr>
        <w:t>9</w:t>
      </w:r>
      <w:r>
        <w:rPr>
          <w:noProof/>
        </w:rPr>
        <w:fldChar w:fldCharType="end"/>
      </w:r>
    </w:p>
    <w:p w14:paraId="3448BA6B" w14:textId="22593D66" w:rsidR="00EA5260" w:rsidRDefault="00EA5260">
      <w:pPr>
        <w:pStyle w:val="Obsah4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lang w:eastAsia="cs-CZ"/>
        </w:rPr>
      </w:pPr>
      <w:r>
        <w:rPr>
          <w:noProof/>
        </w:rPr>
        <w:t>Teplá užitková voda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_Toc47359496 \h </w:instrText>
      </w:r>
      <w:r>
        <w:rPr>
          <w:noProof/>
        </w:rPr>
      </w:r>
      <w:r>
        <w:rPr>
          <w:noProof/>
        </w:rPr>
        <w:fldChar w:fldCharType="separate"/>
      </w:r>
      <w:r w:rsidR="00F97BB9">
        <w:rPr>
          <w:noProof/>
        </w:rPr>
        <w:t>9</w:t>
      </w:r>
      <w:r>
        <w:rPr>
          <w:noProof/>
        </w:rPr>
        <w:fldChar w:fldCharType="end"/>
      </w:r>
    </w:p>
    <w:p w14:paraId="65245ED4" w14:textId="7C377CC2" w:rsidR="00EA5260" w:rsidRDefault="00EA5260">
      <w:pPr>
        <w:pStyle w:val="Obsah4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lang w:eastAsia="cs-CZ"/>
        </w:rPr>
      </w:pPr>
      <w:r>
        <w:rPr>
          <w:noProof/>
        </w:rPr>
        <w:t>Požární voda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_Toc47359497 \h </w:instrText>
      </w:r>
      <w:r>
        <w:rPr>
          <w:noProof/>
        </w:rPr>
      </w:r>
      <w:r>
        <w:rPr>
          <w:noProof/>
        </w:rPr>
        <w:fldChar w:fldCharType="separate"/>
      </w:r>
      <w:r w:rsidR="00F97BB9">
        <w:rPr>
          <w:noProof/>
        </w:rPr>
        <w:t>9</w:t>
      </w:r>
      <w:r>
        <w:rPr>
          <w:noProof/>
        </w:rPr>
        <w:fldChar w:fldCharType="end"/>
      </w:r>
    </w:p>
    <w:p w14:paraId="3F56E18D" w14:textId="3C2074F9" w:rsidR="00EA5260" w:rsidRDefault="00EA5260">
      <w:pPr>
        <w:pStyle w:val="Obsah3"/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</w:pPr>
      <w:r w:rsidRPr="00E630DA">
        <w:rPr>
          <w:color w:val="000000"/>
        </w:rPr>
        <w:t>4.11.2</w:t>
      </w:r>
      <w:r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  <w:tab/>
      </w:r>
      <w:r>
        <w:t>Kanalizace</w:t>
      </w:r>
      <w:r>
        <w:tab/>
      </w:r>
      <w:r>
        <w:fldChar w:fldCharType="begin"/>
      </w:r>
      <w:r>
        <w:instrText xml:space="preserve"> PAGEREF _Toc47359498 \h </w:instrText>
      </w:r>
      <w:r>
        <w:fldChar w:fldCharType="separate"/>
      </w:r>
      <w:r w:rsidR="00F97BB9">
        <w:t>9</w:t>
      </w:r>
      <w:r>
        <w:fldChar w:fldCharType="end"/>
      </w:r>
    </w:p>
    <w:p w14:paraId="0317C5B4" w14:textId="2528513B" w:rsidR="00EA5260" w:rsidRDefault="00EA5260">
      <w:pPr>
        <w:pStyle w:val="Obsah4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lang w:eastAsia="cs-CZ"/>
        </w:rPr>
      </w:pPr>
      <w:r>
        <w:rPr>
          <w:noProof/>
        </w:rPr>
        <w:t>Kanalizační přípojka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_Toc47359499 \h </w:instrText>
      </w:r>
      <w:r>
        <w:rPr>
          <w:noProof/>
        </w:rPr>
      </w:r>
      <w:r>
        <w:rPr>
          <w:noProof/>
        </w:rPr>
        <w:fldChar w:fldCharType="separate"/>
      </w:r>
      <w:r w:rsidR="00F97BB9">
        <w:rPr>
          <w:noProof/>
        </w:rPr>
        <w:t>9</w:t>
      </w:r>
      <w:r>
        <w:rPr>
          <w:noProof/>
        </w:rPr>
        <w:fldChar w:fldCharType="end"/>
      </w:r>
    </w:p>
    <w:p w14:paraId="420837F2" w14:textId="094BB9C3" w:rsidR="00EA5260" w:rsidRDefault="00EA5260">
      <w:pPr>
        <w:pStyle w:val="Obsah4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lang w:eastAsia="cs-CZ"/>
        </w:rPr>
      </w:pPr>
      <w:r>
        <w:rPr>
          <w:noProof/>
        </w:rPr>
        <w:t>vnitřní rozvody kanalizace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_Toc47359500 \h </w:instrText>
      </w:r>
      <w:r>
        <w:rPr>
          <w:noProof/>
        </w:rPr>
      </w:r>
      <w:r>
        <w:rPr>
          <w:noProof/>
        </w:rPr>
        <w:fldChar w:fldCharType="separate"/>
      </w:r>
      <w:r w:rsidR="00F97BB9">
        <w:rPr>
          <w:noProof/>
        </w:rPr>
        <w:t>9</w:t>
      </w:r>
      <w:r>
        <w:rPr>
          <w:noProof/>
        </w:rPr>
        <w:fldChar w:fldCharType="end"/>
      </w:r>
    </w:p>
    <w:p w14:paraId="5057298A" w14:textId="6C903BAA" w:rsidR="00EA5260" w:rsidRDefault="00EA5260">
      <w:pPr>
        <w:pStyle w:val="Obsah4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lang w:eastAsia="cs-CZ"/>
        </w:rPr>
      </w:pPr>
      <w:r>
        <w:rPr>
          <w:noProof/>
        </w:rPr>
        <w:t>Kanalizace dešťová: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_Toc47359501 \h </w:instrText>
      </w:r>
      <w:r>
        <w:rPr>
          <w:noProof/>
        </w:rPr>
      </w:r>
      <w:r>
        <w:rPr>
          <w:noProof/>
        </w:rPr>
        <w:fldChar w:fldCharType="separate"/>
      </w:r>
      <w:r w:rsidR="00F97BB9">
        <w:rPr>
          <w:noProof/>
        </w:rPr>
        <w:t>9</w:t>
      </w:r>
      <w:r>
        <w:rPr>
          <w:noProof/>
        </w:rPr>
        <w:fldChar w:fldCharType="end"/>
      </w:r>
    </w:p>
    <w:p w14:paraId="3AE16FD2" w14:textId="6B92FB40" w:rsidR="00EA5260" w:rsidRDefault="00EA5260">
      <w:pPr>
        <w:pStyle w:val="Obsah3"/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</w:pPr>
      <w:r w:rsidRPr="00E630DA">
        <w:rPr>
          <w:color w:val="000000"/>
        </w:rPr>
        <w:t>4.11.3</w:t>
      </w:r>
      <w:r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  <w:tab/>
      </w:r>
      <w:r>
        <w:t>Zařizovací předměty</w:t>
      </w:r>
      <w:r>
        <w:tab/>
      </w:r>
      <w:r>
        <w:fldChar w:fldCharType="begin"/>
      </w:r>
      <w:r>
        <w:instrText xml:space="preserve"> PAGEREF _Toc47359502 \h </w:instrText>
      </w:r>
      <w:r>
        <w:fldChar w:fldCharType="separate"/>
      </w:r>
      <w:r w:rsidR="00F97BB9">
        <w:t>9</w:t>
      </w:r>
      <w:r>
        <w:fldChar w:fldCharType="end"/>
      </w:r>
    </w:p>
    <w:p w14:paraId="758B9936" w14:textId="09343BC2" w:rsidR="00EA5260" w:rsidRDefault="00EA5260">
      <w:pPr>
        <w:pStyle w:val="Obsah3"/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</w:pPr>
      <w:r w:rsidRPr="00E630DA">
        <w:rPr>
          <w:color w:val="000000"/>
          <w:lang w:eastAsia="cs-CZ"/>
        </w:rPr>
        <w:t>4.11.4</w:t>
      </w:r>
      <w:r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  <w:tab/>
      </w:r>
      <w:r>
        <w:rPr>
          <w:lang w:eastAsia="cs-CZ"/>
        </w:rPr>
        <w:t>Rozvody ÚT</w:t>
      </w:r>
      <w:r>
        <w:tab/>
      </w:r>
      <w:r>
        <w:fldChar w:fldCharType="begin"/>
      </w:r>
      <w:r>
        <w:instrText xml:space="preserve"> PAGEREF _Toc47359503 \h </w:instrText>
      </w:r>
      <w:r>
        <w:fldChar w:fldCharType="separate"/>
      </w:r>
      <w:r w:rsidR="00F97BB9">
        <w:t>10</w:t>
      </w:r>
      <w:r>
        <w:fldChar w:fldCharType="end"/>
      </w:r>
    </w:p>
    <w:p w14:paraId="0781A93A" w14:textId="793088B4" w:rsidR="00EA5260" w:rsidRDefault="00EA5260">
      <w:pPr>
        <w:pStyle w:val="Obsah3"/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</w:pPr>
      <w:r w:rsidRPr="00E630DA">
        <w:rPr>
          <w:color w:val="000000"/>
        </w:rPr>
        <w:t>4.11.5</w:t>
      </w:r>
      <w:r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  <w:tab/>
      </w:r>
      <w:r>
        <w:t>Zdroj tepla, ohřev TUV, regulace</w:t>
      </w:r>
      <w:r>
        <w:tab/>
      </w:r>
      <w:r>
        <w:fldChar w:fldCharType="begin"/>
      </w:r>
      <w:r>
        <w:instrText xml:space="preserve"> PAGEREF _Toc47359504 \h </w:instrText>
      </w:r>
      <w:r>
        <w:fldChar w:fldCharType="separate"/>
      </w:r>
      <w:r w:rsidR="00F97BB9">
        <w:t>10</w:t>
      </w:r>
      <w:r>
        <w:fldChar w:fldCharType="end"/>
      </w:r>
    </w:p>
    <w:p w14:paraId="1445CC3F" w14:textId="5796EEBB" w:rsidR="00EA5260" w:rsidRDefault="00EA5260">
      <w:pPr>
        <w:pStyle w:val="Obsah3"/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</w:pPr>
      <w:r w:rsidRPr="00E630DA">
        <w:rPr>
          <w:color w:val="000000"/>
        </w:rPr>
        <w:t>4.11.6</w:t>
      </w:r>
      <w:r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  <w:tab/>
      </w:r>
      <w:r>
        <w:t>Klimatizace, vzduchotechnika</w:t>
      </w:r>
      <w:r>
        <w:tab/>
      </w:r>
      <w:r>
        <w:fldChar w:fldCharType="begin"/>
      </w:r>
      <w:r>
        <w:instrText xml:space="preserve"> PAGEREF _Toc47359505 \h </w:instrText>
      </w:r>
      <w:r>
        <w:fldChar w:fldCharType="separate"/>
      </w:r>
      <w:r w:rsidR="00F97BB9">
        <w:t>10</w:t>
      </w:r>
      <w:r>
        <w:fldChar w:fldCharType="end"/>
      </w:r>
    </w:p>
    <w:p w14:paraId="54B94CE0" w14:textId="4F29408A" w:rsidR="00EA5260" w:rsidRDefault="00EA5260">
      <w:pPr>
        <w:pStyle w:val="Obsah3"/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</w:pPr>
      <w:r w:rsidRPr="00E630DA">
        <w:rPr>
          <w:color w:val="000000"/>
        </w:rPr>
        <w:t>4.11.7</w:t>
      </w:r>
      <w:r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  <w:tab/>
      </w:r>
      <w:r>
        <w:t>Instalace plynu</w:t>
      </w:r>
      <w:r>
        <w:tab/>
      </w:r>
      <w:r>
        <w:fldChar w:fldCharType="begin"/>
      </w:r>
      <w:r>
        <w:instrText xml:space="preserve"> PAGEREF _Toc47359506 \h </w:instrText>
      </w:r>
      <w:r>
        <w:fldChar w:fldCharType="separate"/>
      </w:r>
      <w:r w:rsidR="00F97BB9">
        <w:t>10</w:t>
      </w:r>
      <w:r>
        <w:fldChar w:fldCharType="end"/>
      </w:r>
    </w:p>
    <w:p w14:paraId="63C70BDC" w14:textId="4F7FE56D" w:rsidR="00EA5260" w:rsidRDefault="00EA5260">
      <w:pPr>
        <w:pStyle w:val="Obsah4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lang w:eastAsia="cs-CZ"/>
        </w:rPr>
      </w:pPr>
      <w:r>
        <w:rPr>
          <w:noProof/>
        </w:rPr>
        <w:t>Plynovodní přípojka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_Toc47359507 \h </w:instrText>
      </w:r>
      <w:r>
        <w:rPr>
          <w:noProof/>
        </w:rPr>
      </w:r>
      <w:r>
        <w:rPr>
          <w:noProof/>
        </w:rPr>
        <w:fldChar w:fldCharType="separate"/>
      </w:r>
      <w:r w:rsidR="00F97BB9">
        <w:rPr>
          <w:noProof/>
        </w:rPr>
        <w:t>10</w:t>
      </w:r>
      <w:r>
        <w:rPr>
          <w:noProof/>
        </w:rPr>
        <w:fldChar w:fldCharType="end"/>
      </w:r>
    </w:p>
    <w:p w14:paraId="661ED2A2" w14:textId="7C3EB994" w:rsidR="00EA5260" w:rsidRDefault="00EA5260">
      <w:pPr>
        <w:pStyle w:val="Obsah4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lang w:eastAsia="cs-CZ"/>
        </w:rPr>
      </w:pPr>
      <w:r w:rsidRPr="00E630DA">
        <w:rPr>
          <w:noProof/>
          <w:u w:val="single"/>
        </w:rPr>
        <w:t>Domovní plynovod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_Toc47359508 \h </w:instrText>
      </w:r>
      <w:r>
        <w:rPr>
          <w:noProof/>
        </w:rPr>
      </w:r>
      <w:r>
        <w:rPr>
          <w:noProof/>
        </w:rPr>
        <w:fldChar w:fldCharType="separate"/>
      </w:r>
      <w:r w:rsidR="00F97BB9">
        <w:rPr>
          <w:noProof/>
        </w:rPr>
        <w:t>10</w:t>
      </w:r>
      <w:r>
        <w:rPr>
          <w:noProof/>
        </w:rPr>
        <w:fldChar w:fldCharType="end"/>
      </w:r>
    </w:p>
    <w:p w14:paraId="47837747" w14:textId="14757F15" w:rsidR="00EA5260" w:rsidRDefault="00EA5260">
      <w:pPr>
        <w:pStyle w:val="Obsah3"/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</w:pPr>
      <w:r w:rsidRPr="00E630DA">
        <w:rPr>
          <w:color w:val="000000"/>
        </w:rPr>
        <w:t>4.11.8</w:t>
      </w:r>
      <w:r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  <w:tab/>
      </w:r>
      <w:r>
        <w:t>Elektroinstalace</w:t>
      </w:r>
      <w:r>
        <w:tab/>
      </w:r>
      <w:r>
        <w:fldChar w:fldCharType="begin"/>
      </w:r>
      <w:r>
        <w:instrText xml:space="preserve"> PAGEREF _Toc47359509 \h </w:instrText>
      </w:r>
      <w:r>
        <w:fldChar w:fldCharType="separate"/>
      </w:r>
      <w:r w:rsidR="00F97BB9">
        <w:t>10</w:t>
      </w:r>
      <w:r>
        <w:fldChar w:fldCharType="end"/>
      </w:r>
    </w:p>
    <w:p w14:paraId="1983C440" w14:textId="5B907805" w:rsidR="00EA5260" w:rsidRDefault="00EA5260">
      <w:pPr>
        <w:pStyle w:val="Obsah3"/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</w:pPr>
      <w:r w:rsidRPr="00E630DA">
        <w:rPr>
          <w:color w:val="000000"/>
        </w:rPr>
        <w:t>4.11.9</w:t>
      </w:r>
      <w:r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  <w:tab/>
      </w:r>
      <w:r>
        <w:t>Hromosvod</w:t>
      </w:r>
      <w:r>
        <w:tab/>
      </w:r>
      <w:r>
        <w:fldChar w:fldCharType="begin"/>
      </w:r>
      <w:r>
        <w:instrText xml:space="preserve"> PAGEREF _Toc47359510 \h </w:instrText>
      </w:r>
      <w:r>
        <w:fldChar w:fldCharType="separate"/>
      </w:r>
      <w:r w:rsidR="00F97BB9">
        <w:t>10</w:t>
      </w:r>
      <w:r>
        <w:fldChar w:fldCharType="end"/>
      </w:r>
    </w:p>
    <w:p w14:paraId="6F0C7C7A" w14:textId="0BA16B60" w:rsidR="00EA5260" w:rsidRDefault="00EA5260">
      <w:pPr>
        <w:pStyle w:val="Obsah3"/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</w:pPr>
      <w:r w:rsidRPr="00E630DA">
        <w:rPr>
          <w:color w:val="000000"/>
        </w:rPr>
        <w:t>4.11.10</w:t>
      </w:r>
      <w:r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  <w:tab/>
      </w:r>
      <w:r>
        <w:t>Slaboproudé rozvody</w:t>
      </w:r>
      <w:r>
        <w:tab/>
      </w:r>
      <w:r>
        <w:fldChar w:fldCharType="begin"/>
      </w:r>
      <w:r>
        <w:instrText xml:space="preserve"> PAGEREF _Toc47359511 \h </w:instrText>
      </w:r>
      <w:r>
        <w:fldChar w:fldCharType="separate"/>
      </w:r>
      <w:r w:rsidR="00F97BB9">
        <w:t>10</w:t>
      </w:r>
      <w:r>
        <w:fldChar w:fldCharType="end"/>
      </w:r>
    </w:p>
    <w:p w14:paraId="4D103B1F" w14:textId="1CB4C693" w:rsidR="00EA5260" w:rsidRDefault="00EA5260">
      <w:pPr>
        <w:pStyle w:val="Obsah3"/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</w:pPr>
      <w:r w:rsidRPr="00E630DA">
        <w:rPr>
          <w:color w:val="000000"/>
        </w:rPr>
        <w:t>4.11.11</w:t>
      </w:r>
      <w:r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  <w:tab/>
      </w:r>
      <w:r>
        <w:t>Požární zabezpečení = EPS</w:t>
      </w:r>
      <w:r>
        <w:tab/>
      </w:r>
      <w:r>
        <w:fldChar w:fldCharType="begin"/>
      </w:r>
      <w:r>
        <w:instrText xml:space="preserve"> PAGEREF _Toc47359512 \h </w:instrText>
      </w:r>
      <w:r>
        <w:fldChar w:fldCharType="separate"/>
      </w:r>
      <w:r w:rsidR="00F97BB9">
        <w:t>10</w:t>
      </w:r>
      <w:r>
        <w:fldChar w:fldCharType="end"/>
      </w:r>
    </w:p>
    <w:p w14:paraId="02B8F632" w14:textId="5C73A425" w:rsidR="00EA5260" w:rsidRDefault="00EA5260">
      <w:pPr>
        <w:pStyle w:val="Obsah3"/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</w:pPr>
      <w:r w:rsidRPr="00E630DA">
        <w:rPr>
          <w:color w:val="000000"/>
        </w:rPr>
        <w:t>4.11.12</w:t>
      </w:r>
      <w:r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  <w:tab/>
      </w:r>
      <w:r>
        <w:t>Zabezpečovací zařízení</w:t>
      </w:r>
      <w:r>
        <w:tab/>
      </w:r>
      <w:r>
        <w:fldChar w:fldCharType="begin"/>
      </w:r>
      <w:r>
        <w:instrText xml:space="preserve"> PAGEREF _Toc47359513 \h </w:instrText>
      </w:r>
      <w:r>
        <w:fldChar w:fldCharType="separate"/>
      </w:r>
      <w:r w:rsidR="00F97BB9">
        <w:t>10</w:t>
      </w:r>
      <w:r>
        <w:fldChar w:fldCharType="end"/>
      </w:r>
    </w:p>
    <w:p w14:paraId="0CC99F27" w14:textId="00E2F6F8" w:rsidR="00EA5260" w:rsidRDefault="00EA5260">
      <w:pPr>
        <w:pStyle w:val="Obsah3"/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</w:pPr>
      <w:r w:rsidRPr="00E630DA">
        <w:rPr>
          <w:color w:val="000000"/>
        </w:rPr>
        <w:t>4.11.13</w:t>
      </w:r>
      <w:r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  <w:tab/>
      </w:r>
      <w:r>
        <w:t>Inteligentní řídicí systémy</w:t>
      </w:r>
      <w:r>
        <w:tab/>
      </w:r>
      <w:r>
        <w:fldChar w:fldCharType="begin"/>
      </w:r>
      <w:r>
        <w:instrText xml:space="preserve"> PAGEREF _Toc47359514 \h </w:instrText>
      </w:r>
      <w:r>
        <w:fldChar w:fldCharType="separate"/>
      </w:r>
      <w:r w:rsidR="00F97BB9">
        <w:t>10</w:t>
      </w:r>
      <w:r>
        <w:fldChar w:fldCharType="end"/>
      </w:r>
    </w:p>
    <w:p w14:paraId="2DEB5D7C" w14:textId="2C050290" w:rsidR="00EA5260" w:rsidRDefault="00EA5260">
      <w:pPr>
        <w:pStyle w:val="Obsah3"/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</w:pPr>
      <w:r w:rsidRPr="00E630DA">
        <w:rPr>
          <w:color w:val="000000"/>
        </w:rPr>
        <w:t>4.11.14</w:t>
      </w:r>
      <w:r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  <w:tab/>
      </w:r>
      <w:r>
        <w:t>Výtahy, plošiny</w:t>
      </w:r>
      <w:r>
        <w:tab/>
      </w:r>
      <w:r>
        <w:fldChar w:fldCharType="begin"/>
      </w:r>
      <w:r>
        <w:instrText xml:space="preserve"> PAGEREF _Toc47359515 \h </w:instrText>
      </w:r>
      <w:r>
        <w:fldChar w:fldCharType="separate"/>
      </w:r>
      <w:r w:rsidR="00F97BB9">
        <w:t>10</w:t>
      </w:r>
      <w:r>
        <w:fldChar w:fldCharType="end"/>
      </w:r>
    </w:p>
    <w:p w14:paraId="396E1F00" w14:textId="50DD1E19" w:rsidR="00EA5260" w:rsidRDefault="00EA5260">
      <w:pPr>
        <w:pStyle w:val="Obsah2"/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</w:pPr>
      <w:r w:rsidRPr="00E630DA">
        <w:rPr>
          <w:color w:val="000000"/>
        </w:rPr>
        <w:t>4.12</w:t>
      </w:r>
      <w:r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  <w:tab/>
      </w:r>
      <w:r>
        <w:t>INTERIÉR, ZAŘÍZENÍ</w:t>
      </w:r>
      <w:r>
        <w:tab/>
      </w:r>
      <w:r>
        <w:fldChar w:fldCharType="begin"/>
      </w:r>
      <w:r>
        <w:instrText xml:space="preserve"> PAGEREF _Toc47359516 \h </w:instrText>
      </w:r>
      <w:r>
        <w:fldChar w:fldCharType="separate"/>
      </w:r>
      <w:r w:rsidR="00F97BB9">
        <w:t>10</w:t>
      </w:r>
      <w:r>
        <w:fldChar w:fldCharType="end"/>
      </w:r>
    </w:p>
    <w:p w14:paraId="50A82019" w14:textId="054D9820" w:rsidR="00EA5260" w:rsidRDefault="00EA5260">
      <w:pPr>
        <w:pStyle w:val="Obsah3"/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</w:pPr>
      <w:r w:rsidRPr="00E630DA">
        <w:rPr>
          <w:color w:val="000000"/>
        </w:rPr>
        <w:t>4.12.1</w:t>
      </w:r>
      <w:r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  <w:tab/>
      </w:r>
      <w:r>
        <w:t>Vybavení kuchyní</w:t>
      </w:r>
      <w:r>
        <w:tab/>
      </w:r>
      <w:r>
        <w:fldChar w:fldCharType="begin"/>
      </w:r>
      <w:r>
        <w:instrText xml:space="preserve"> PAGEREF _Toc47359517 \h </w:instrText>
      </w:r>
      <w:r>
        <w:fldChar w:fldCharType="separate"/>
      </w:r>
      <w:r w:rsidR="00F97BB9">
        <w:t>10</w:t>
      </w:r>
      <w:r>
        <w:fldChar w:fldCharType="end"/>
      </w:r>
    </w:p>
    <w:p w14:paraId="5CE44030" w14:textId="65D181F3" w:rsidR="00EA5260" w:rsidRDefault="00EA5260">
      <w:pPr>
        <w:pStyle w:val="Obsah3"/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</w:pPr>
      <w:r w:rsidRPr="00E630DA">
        <w:rPr>
          <w:color w:val="000000"/>
        </w:rPr>
        <w:t>4.12.2</w:t>
      </w:r>
      <w:r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  <w:tab/>
      </w:r>
      <w:r>
        <w:t>vestavěné skříně, atypické nábytkové sestavy</w:t>
      </w:r>
      <w:r>
        <w:tab/>
      </w:r>
      <w:r>
        <w:fldChar w:fldCharType="begin"/>
      </w:r>
      <w:r>
        <w:instrText xml:space="preserve"> PAGEREF _Toc47359518 \h </w:instrText>
      </w:r>
      <w:r>
        <w:fldChar w:fldCharType="separate"/>
      </w:r>
      <w:r w:rsidR="00F97BB9">
        <w:t>10</w:t>
      </w:r>
      <w:r>
        <w:fldChar w:fldCharType="end"/>
      </w:r>
    </w:p>
    <w:p w14:paraId="3B7F5ADD" w14:textId="2C034875" w:rsidR="00EA5260" w:rsidRDefault="00EA5260">
      <w:pPr>
        <w:pStyle w:val="Obsah3"/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</w:pPr>
      <w:r w:rsidRPr="00E630DA">
        <w:rPr>
          <w:color w:val="000000"/>
        </w:rPr>
        <w:t>4.12.3</w:t>
      </w:r>
      <w:r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  <w:tab/>
      </w:r>
      <w:r>
        <w:t>Krytý bazén</w:t>
      </w:r>
      <w:r>
        <w:tab/>
      </w:r>
      <w:r>
        <w:fldChar w:fldCharType="begin"/>
      </w:r>
      <w:r>
        <w:instrText xml:space="preserve"> PAGEREF _Toc47359519 \h </w:instrText>
      </w:r>
      <w:r>
        <w:fldChar w:fldCharType="separate"/>
      </w:r>
      <w:r w:rsidR="00F97BB9">
        <w:t>11</w:t>
      </w:r>
      <w:r>
        <w:fldChar w:fldCharType="end"/>
      </w:r>
    </w:p>
    <w:p w14:paraId="1FCD9991" w14:textId="25943B62" w:rsidR="00EA5260" w:rsidRDefault="00EA5260">
      <w:pPr>
        <w:pStyle w:val="Obsah3"/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</w:pPr>
      <w:r w:rsidRPr="00E630DA">
        <w:rPr>
          <w:color w:val="000000"/>
          <w:lang w:eastAsia="cs-CZ"/>
        </w:rPr>
        <w:t>4.12.4</w:t>
      </w:r>
      <w:r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  <w:tab/>
      </w:r>
      <w:r>
        <w:rPr>
          <w:lang w:eastAsia="cs-CZ"/>
        </w:rPr>
        <w:t>Zimní zahrada</w:t>
      </w:r>
      <w:r>
        <w:tab/>
      </w:r>
      <w:r>
        <w:fldChar w:fldCharType="begin"/>
      </w:r>
      <w:r>
        <w:instrText xml:space="preserve"> PAGEREF _Toc47359520 \h </w:instrText>
      </w:r>
      <w:r>
        <w:fldChar w:fldCharType="separate"/>
      </w:r>
      <w:r w:rsidR="00F97BB9">
        <w:t>11</w:t>
      </w:r>
      <w:r>
        <w:fldChar w:fldCharType="end"/>
      </w:r>
    </w:p>
    <w:p w14:paraId="2D891BE1" w14:textId="7C4CA7EC" w:rsidR="00EA5260" w:rsidRDefault="00EA5260">
      <w:pPr>
        <w:pStyle w:val="Obsah2"/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</w:pPr>
      <w:r w:rsidRPr="00E630DA">
        <w:rPr>
          <w:color w:val="000000"/>
          <w:lang w:eastAsia="cs-CZ"/>
        </w:rPr>
        <w:t>4.13</w:t>
      </w:r>
      <w:r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  <w:tab/>
      </w:r>
      <w:r>
        <w:rPr>
          <w:lang w:eastAsia="cs-CZ"/>
        </w:rPr>
        <w:t>VNĚJŠÍ ÚPRAVY</w:t>
      </w:r>
      <w:r>
        <w:tab/>
      </w:r>
      <w:r>
        <w:fldChar w:fldCharType="begin"/>
      </w:r>
      <w:r>
        <w:instrText xml:space="preserve"> PAGEREF _Toc47359521 \h </w:instrText>
      </w:r>
      <w:r>
        <w:fldChar w:fldCharType="separate"/>
      </w:r>
      <w:r w:rsidR="00F97BB9">
        <w:t>11</w:t>
      </w:r>
      <w:r>
        <w:fldChar w:fldCharType="end"/>
      </w:r>
    </w:p>
    <w:p w14:paraId="7FFF5629" w14:textId="732D03CB" w:rsidR="00EA5260" w:rsidRDefault="00EA5260">
      <w:pPr>
        <w:pStyle w:val="Obsah3"/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</w:pPr>
      <w:r w:rsidRPr="00E630DA">
        <w:rPr>
          <w:color w:val="000000"/>
          <w:lang w:eastAsia="cs-CZ"/>
        </w:rPr>
        <w:t>4.13.1</w:t>
      </w:r>
      <w:r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  <w:tab/>
      </w:r>
      <w:r>
        <w:rPr>
          <w:lang w:eastAsia="cs-CZ"/>
        </w:rPr>
        <w:t>Oplocení</w:t>
      </w:r>
      <w:r>
        <w:tab/>
      </w:r>
      <w:r>
        <w:fldChar w:fldCharType="begin"/>
      </w:r>
      <w:r>
        <w:instrText xml:space="preserve"> PAGEREF _Toc47359522 \h </w:instrText>
      </w:r>
      <w:r>
        <w:fldChar w:fldCharType="separate"/>
      </w:r>
      <w:r w:rsidR="00F97BB9">
        <w:t>11</w:t>
      </w:r>
      <w:r>
        <w:fldChar w:fldCharType="end"/>
      </w:r>
    </w:p>
    <w:p w14:paraId="0199516B" w14:textId="53338CEB" w:rsidR="00EA5260" w:rsidRDefault="00EA5260">
      <w:pPr>
        <w:pStyle w:val="Obsah3"/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</w:pPr>
      <w:r w:rsidRPr="00E630DA">
        <w:rPr>
          <w:color w:val="000000"/>
        </w:rPr>
        <w:t>4.13.2</w:t>
      </w:r>
      <w:r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  <w:tab/>
      </w:r>
      <w:r>
        <w:t>Chodníky a zpevněné plochy</w:t>
      </w:r>
      <w:r>
        <w:tab/>
      </w:r>
      <w:r>
        <w:fldChar w:fldCharType="begin"/>
      </w:r>
      <w:r>
        <w:instrText xml:space="preserve"> PAGEREF _Toc47359523 \h </w:instrText>
      </w:r>
      <w:r>
        <w:fldChar w:fldCharType="separate"/>
      </w:r>
      <w:r w:rsidR="00F97BB9">
        <w:t>11</w:t>
      </w:r>
      <w:r>
        <w:fldChar w:fldCharType="end"/>
      </w:r>
    </w:p>
    <w:p w14:paraId="71D52659" w14:textId="7250B485" w:rsidR="00EA5260" w:rsidRDefault="00EA5260">
      <w:pPr>
        <w:pStyle w:val="Obsah3"/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</w:pPr>
      <w:r w:rsidRPr="00E630DA">
        <w:rPr>
          <w:color w:val="000000"/>
        </w:rPr>
        <w:t>4.13.3</w:t>
      </w:r>
      <w:r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  <w:tab/>
      </w:r>
      <w:r>
        <w:t>Okapové chodníky, předložené schody</w:t>
      </w:r>
      <w:r>
        <w:tab/>
      </w:r>
      <w:r>
        <w:fldChar w:fldCharType="begin"/>
      </w:r>
      <w:r>
        <w:instrText xml:space="preserve"> PAGEREF _Toc47359524 \h </w:instrText>
      </w:r>
      <w:r>
        <w:fldChar w:fldCharType="separate"/>
      </w:r>
      <w:r w:rsidR="00F97BB9">
        <w:t>11</w:t>
      </w:r>
      <w:r>
        <w:fldChar w:fldCharType="end"/>
      </w:r>
    </w:p>
    <w:p w14:paraId="192D122E" w14:textId="7C75C102" w:rsidR="00EA5260" w:rsidRDefault="00EA5260">
      <w:pPr>
        <w:pStyle w:val="Obsah3"/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</w:pPr>
      <w:r w:rsidRPr="00E630DA">
        <w:rPr>
          <w:color w:val="000000"/>
        </w:rPr>
        <w:t>4.13.4</w:t>
      </w:r>
      <w:r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  <w:tab/>
      </w:r>
      <w:r>
        <w:t>Komunikace</w:t>
      </w:r>
      <w:r>
        <w:tab/>
      </w:r>
      <w:r>
        <w:fldChar w:fldCharType="begin"/>
      </w:r>
      <w:r>
        <w:instrText xml:space="preserve"> PAGEREF _Toc47359525 \h </w:instrText>
      </w:r>
      <w:r>
        <w:fldChar w:fldCharType="separate"/>
      </w:r>
      <w:r w:rsidR="00F97BB9">
        <w:t>11</w:t>
      </w:r>
      <w:r>
        <w:fldChar w:fldCharType="end"/>
      </w:r>
    </w:p>
    <w:p w14:paraId="711F38AA" w14:textId="0D3C1849" w:rsidR="00EA5260" w:rsidRDefault="00EA5260">
      <w:pPr>
        <w:pStyle w:val="Obsah3"/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</w:pPr>
      <w:r w:rsidRPr="00E630DA">
        <w:rPr>
          <w:color w:val="000000"/>
        </w:rPr>
        <w:t>4.13.5</w:t>
      </w:r>
      <w:r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  <w:tab/>
      </w:r>
      <w:r>
        <w:t>Terasy na terénu</w:t>
      </w:r>
      <w:r>
        <w:tab/>
      </w:r>
      <w:r>
        <w:fldChar w:fldCharType="begin"/>
      </w:r>
      <w:r>
        <w:instrText xml:space="preserve"> PAGEREF _Toc47359526 \h </w:instrText>
      </w:r>
      <w:r>
        <w:fldChar w:fldCharType="separate"/>
      </w:r>
      <w:r w:rsidR="00F97BB9">
        <w:t>11</w:t>
      </w:r>
      <w:r>
        <w:fldChar w:fldCharType="end"/>
      </w:r>
    </w:p>
    <w:p w14:paraId="55CDB650" w14:textId="202128F5" w:rsidR="00EA5260" w:rsidRDefault="00EA5260">
      <w:pPr>
        <w:pStyle w:val="Obsah3"/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</w:pPr>
      <w:r w:rsidRPr="00E630DA">
        <w:rPr>
          <w:color w:val="000000"/>
        </w:rPr>
        <w:t>4.13.6</w:t>
      </w:r>
      <w:r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  <w:tab/>
      </w:r>
      <w:r>
        <w:t>Zelené plochy</w:t>
      </w:r>
      <w:r>
        <w:tab/>
      </w:r>
      <w:r>
        <w:fldChar w:fldCharType="begin"/>
      </w:r>
      <w:r>
        <w:instrText xml:space="preserve"> PAGEREF _Toc47359527 \h </w:instrText>
      </w:r>
      <w:r>
        <w:fldChar w:fldCharType="separate"/>
      </w:r>
      <w:r w:rsidR="00F97BB9">
        <w:t>11</w:t>
      </w:r>
      <w:r>
        <w:fldChar w:fldCharType="end"/>
      </w:r>
    </w:p>
    <w:p w14:paraId="4FD7EBE9" w14:textId="5EBE0616" w:rsidR="00EA5260" w:rsidRDefault="00EA5260">
      <w:pPr>
        <w:pStyle w:val="Obsah3"/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</w:pPr>
      <w:r w:rsidRPr="00E630DA">
        <w:rPr>
          <w:color w:val="000000"/>
        </w:rPr>
        <w:t>4.13.7</w:t>
      </w:r>
      <w:r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  <w:tab/>
      </w:r>
      <w:r>
        <w:t>Doplňkové stavby</w:t>
      </w:r>
      <w:r>
        <w:tab/>
      </w:r>
      <w:r>
        <w:fldChar w:fldCharType="begin"/>
      </w:r>
      <w:r>
        <w:instrText xml:space="preserve"> PAGEREF _Toc47359528 \h </w:instrText>
      </w:r>
      <w:r>
        <w:fldChar w:fldCharType="separate"/>
      </w:r>
      <w:r w:rsidR="00F97BB9">
        <w:t>11</w:t>
      </w:r>
      <w:r>
        <w:fldChar w:fldCharType="end"/>
      </w:r>
    </w:p>
    <w:p w14:paraId="2982231C" w14:textId="7FB566B1" w:rsidR="00EA5260" w:rsidRDefault="00EA5260">
      <w:pPr>
        <w:pStyle w:val="Obsah3"/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</w:pPr>
      <w:r w:rsidRPr="00E630DA">
        <w:rPr>
          <w:color w:val="000000"/>
        </w:rPr>
        <w:t>4.13.8</w:t>
      </w:r>
      <w:r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  <w:tab/>
      </w:r>
      <w:r>
        <w:t>Venkovní osvětlení</w:t>
      </w:r>
      <w:r>
        <w:tab/>
      </w:r>
      <w:r>
        <w:fldChar w:fldCharType="begin"/>
      </w:r>
      <w:r>
        <w:instrText xml:space="preserve"> PAGEREF _Toc47359529 \h </w:instrText>
      </w:r>
      <w:r>
        <w:fldChar w:fldCharType="separate"/>
      </w:r>
      <w:r w:rsidR="00F97BB9">
        <w:t>11</w:t>
      </w:r>
      <w:r>
        <w:fldChar w:fldCharType="end"/>
      </w:r>
    </w:p>
    <w:p w14:paraId="0089BE5F" w14:textId="1FD364CA" w:rsidR="00EA5260" w:rsidRDefault="00EA5260">
      <w:pPr>
        <w:pStyle w:val="Obsah3"/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</w:pPr>
      <w:r w:rsidRPr="00E630DA">
        <w:rPr>
          <w:color w:val="000000"/>
        </w:rPr>
        <w:t>4.13.9</w:t>
      </w:r>
      <w:r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  <w:tab/>
      </w:r>
      <w:r>
        <w:t>Brány a závory</w:t>
      </w:r>
      <w:r>
        <w:tab/>
      </w:r>
      <w:r>
        <w:fldChar w:fldCharType="begin"/>
      </w:r>
      <w:r>
        <w:instrText xml:space="preserve"> PAGEREF _Toc47359530 \h </w:instrText>
      </w:r>
      <w:r>
        <w:fldChar w:fldCharType="separate"/>
      </w:r>
      <w:r w:rsidR="00F97BB9">
        <w:t>11</w:t>
      </w:r>
      <w:r>
        <w:fldChar w:fldCharType="end"/>
      </w:r>
    </w:p>
    <w:p w14:paraId="3F58E3C8" w14:textId="08FC30D5" w:rsidR="00EA5260" w:rsidRDefault="00EA5260">
      <w:pPr>
        <w:pStyle w:val="Obsah3"/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</w:pPr>
      <w:r w:rsidRPr="00E630DA">
        <w:rPr>
          <w:color w:val="000000"/>
        </w:rPr>
        <w:t>4.13.10</w:t>
      </w:r>
      <w:r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  <w:tab/>
      </w:r>
      <w:r>
        <w:t>Přípojky, šachtice</w:t>
      </w:r>
      <w:r>
        <w:tab/>
      </w:r>
      <w:r>
        <w:fldChar w:fldCharType="begin"/>
      </w:r>
      <w:r>
        <w:instrText xml:space="preserve"> PAGEREF _Toc47359531 \h </w:instrText>
      </w:r>
      <w:r>
        <w:fldChar w:fldCharType="separate"/>
      </w:r>
      <w:r w:rsidR="00F97BB9">
        <w:t>11</w:t>
      </w:r>
      <w:r>
        <w:fldChar w:fldCharType="end"/>
      </w:r>
    </w:p>
    <w:p w14:paraId="50273C02" w14:textId="28346EA1" w:rsidR="00EA5260" w:rsidRDefault="00EA5260">
      <w:pPr>
        <w:pStyle w:val="Obsah1"/>
        <w:rPr>
          <w:rFonts w:asciiTheme="minorHAnsi" w:eastAsiaTheme="minorEastAsia" w:hAnsiTheme="minorHAnsi" w:cstheme="minorBidi"/>
          <w:b w:val="0"/>
          <w:szCs w:val="22"/>
          <w:lang w:val="cs-CZ" w:eastAsia="cs-CZ"/>
        </w:rPr>
      </w:pPr>
      <w:r w:rsidRPr="00E630DA">
        <w:rPr>
          <w:color w:val="000000"/>
        </w:rPr>
        <w:t>5</w:t>
      </w:r>
      <w:r>
        <w:rPr>
          <w:rFonts w:asciiTheme="minorHAnsi" w:eastAsiaTheme="minorEastAsia" w:hAnsiTheme="minorHAnsi" w:cstheme="minorBidi"/>
          <w:b w:val="0"/>
          <w:szCs w:val="22"/>
          <w:lang w:val="cs-CZ" w:eastAsia="cs-CZ"/>
        </w:rPr>
        <w:tab/>
      </w:r>
      <w:r>
        <w:t>Tepelně technické vlastnosti stavebních konstrukcí a výplní otvorů</w:t>
      </w:r>
      <w:r>
        <w:tab/>
      </w:r>
      <w:r>
        <w:fldChar w:fldCharType="begin"/>
      </w:r>
      <w:r>
        <w:instrText xml:space="preserve"> PAGEREF _Toc47359532 \h </w:instrText>
      </w:r>
      <w:r>
        <w:fldChar w:fldCharType="separate"/>
      </w:r>
      <w:r w:rsidR="00F97BB9">
        <w:t>12</w:t>
      </w:r>
      <w:r>
        <w:fldChar w:fldCharType="end"/>
      </w:r>
    </w:p>
    <w:p w14:paraId="0C36018E" w14:textId="484D4E81" w:rsidR="00EA5260" w:rsidRDefault="00EA5260">
      <w:pPr>
        <w:pStyle w:val="Obsah1"/>
        <w:rPr>
          <w:rFonts w:asciiTheme="minorHAnsi" w:eastAsiaTheme="minorEastAsia" w:hAnsiTheme="minorHAnsi" w:cstheme="minorBidi"/>
          <w:b w:val="0"/>
          <w:szCs w:val="22"/>
          <w:lang w:val="cs-CZ" w:eastAsia="cs-CZ"/>
        </w:rPr>
      </w:pPr>
      <w:r w:rsidRPr="00E630DA">
        <w:rPr>
          <w:color w:val="000000"/>
        </w:rPr>
        <w:t>6</w:t>
      </w:r>
      <w:r>
        <w:rPr>
          <w:rFonts w:asciiTheme="minorHAnsi" w:eastAsiaTheme="minorEastAsia" w:hAnsiTheme="minorHAnsi" w:cstheme="minorBidi"/>
          <w:b w:val="0"/>
          <w:szCs w:val="22"/>
          <w:lang w:val="cs-CZ" w:eastAsia="cs-CZ"/>
        </w:rPr>
        <w:tab/>
      </w:r>
      <w:r>
        <w:t>inženýrsko-geologický a hydrogeologický průzkum</w:t>
      </w:r>
      <w:r>
        <w:tab/>
      </w:r>
      <w:r>
        <w:fldChar w:fldCharType="begin"/>
      </w:r>
      <w:r>
        <w:instrText xml:space="preserve"> PAGEREF _Toc47359533 \h </w:instrText>
      </w:r>
      <w:r>
        <w:fldChar w:fldCharType="separate"/>
      </w:r>
      <w:r w:rsidR="00F97BB9">
        <w:t>12</w:t>
      </w:r>
      <w:r>
        <w:fldChar w:fldCharType="end"/>
      </w:r>
    </w:p>
    <w:p w14:paraId="0EE65C7C" w14:textId="4695B7D2" w:rsidR="00EA5260" w:rsidRDefault="00EA5260">
      <w:pPr>
        <w:pStyle w:val="Obsah1"/>
        <w:rPr>
          <w:rFonts w:asciiTheme="minorHAnsi" w:eastAsiaTheme="minorEastAsia" w:hAnsiTheme="minorHAnsi" w:cstheme="minorBidi"/>
          <w:b w:val="0"/>
          <w:szCs w:val="22"/>
          <w:lang w:val="cs-CZ" w:eastAsia="cs-CZ"/>
        </w:rPr>
      </w:pPr>
      <w:r w:rsidRPr="00E630DA">
        <w:rPr>
          <w:color w:val="000000"/>
        </w:rPr>
        <w:t>7</w:t>
      </w:r>
      <w:r>
        <w:rPr>
          <w:rFonts w:asciiTheme="minorHAnsi" w:eastAsiaTheme="minorEastAsia" w:hAnsiTheme="minorHAnsi" w:cstheme="minorBidi"/>
          <w:b w:val="0"/>
          <w:szCs w:val="22"/>
          <w:lang w:val="cs-CZ" w:eastAsia="cs-CZ"/>
        </w:rPr>
        <w:tab/>
      </w:r>
      <w:r>
        <w:t>Ochrana objektu před škodlivými vlivy vnějšího prostředí, protiradonová opatření</w:t>
      </w:r>
      <w:r>
        <w:tab/>
      </w:r>
      <w:r>
        <w:fldChar w:fldCharType="begin"/>
      </w:r>
      <w:r>
        <w:instrText xml:space="preserve"> PAGEREF _Toc47359534 \h </w:instrText>
      </w:r>
      <w:r>
        <w:fldChar w:fldCharType="separate"/>
      </w:r>
      <w:r w:rsidR="00F97BB9">
        <w:t>12</w:t>
      </w:r>
      <w:r>
        <w:fldChar w:fldCharType="end"/>
      </w:r>
    </w:p>
    <w:p w14:paraId="3676C7DB" w14:textId="0AD6FE79" w:rsidR="00EA5260" w:rsidRDefault="00EA5260">
      <w:pPr>
        <w:pStyle w:val="Obsah2"/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</w:pPr>
      <w:r w:rsidRPr="00E630DA">
        <w:rPr>
          <w:color w:val="000000"/>
        </w:rPr>
        <w:t>7.1</w:t>
      </w:r>
      <w:r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  <w:tab/>
      </w:r>
      <w:r>
        <w:t>Radonové riziko</w:t>
      </w:r>
      <w:r>
        <w:tab/>
      </w:r>
      <w:r>
        <w:fldChar w:fldCharType="begin"/>
      </w:r>
      <w:r>
        <w:instrText xml:space="preserve"> PAGEREF _Toc47359535 \h </w:instrText>
      </w:r>
      <w:r>
        <w:fldChar w:fldCharType="separate"/>
      </w:r>
      <w:r w:rsidR="00F97BB9">
        <w:t>12</w:t>
      </w:r>
      <w:r>
        <w:fldChar w:fldCharType="end"/>
      </w:r>
    </w:p>
    <w:p w14:paraId="05DDE8FD" w14:textId="4A16A268" w:rsidR="00EA5260" w:rsidRDefault="00EA5260">
      <w:pPr>
        <w:pStyle w:val="Obsah2"/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</w:pPr>
      <w:r w:rsidRPr="00E630DA">
        <w:rPr>
          <w:color w:val="000000"/>
        </w:rPr>
        <w:t>7.2</w:t>
      </w:r>
      <w:r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  <w:tab/>
      </w:r>
      <w:r>
        <w:t>Agresivní spodní vody</w:t>
      </w:r>
      <w:r>
        <w:tab/>
      </w:r>
      <w:r>
        <w:fldChar w:fldCharType="begin"/>
      </w:r>
      <w:r>
        <w:instrText xml:space="preserve"> PAGEREF _Toc47359536 \h </w:instrText>
      </w:r>
      <w:r>
        <w:fldChar w:fldCharType="separate"/>
      </w:r>
      <w:r w:rsidR="00F97BB9">
        <w:t>12</w:t>
      </w:r>
      <w:r>
        <w:fldChar w:fldCharType="end"/>
      </w:r>
    </w:p>
    <w:p w14:paraId="2D3FEFE1" w14:textId="6BDF2F9B" w:rsidR="00EA5260" w:rsidRDefault="00EA5260">
      <w:pPr>
        <w:pStyle w:val="Obsah2"/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</w:pPr>
      <w:r w:rsidRPr="00E630DA">
        <w:rPr>
          <w:color w:val="000000"/>
        </w:rPr>
        <w:t>7.3</w:t>
      </w:r>
      <w:r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  <w:tab/>
      </w:r>
      <w:r>
        <w:t>Seismicita</w:t>
      </w:r>
      <w:r>
        <w:tab/>
      </w:r>
      <w:r>
        <w:fldChar w:fldCharType="begin"/>
      </w:r>
      <w:r>
        <w:instrText xml:space="preserve"> PAGEREF _Toc47359537 \h </w:instrText>
      </w:r>
      <w:r>
        <w:fldChar w:fldCharType="separate"/>
      </w:r>
      <w:r w:rsidR="00F97BB9">
        <w:t>12</w:t>
      </w:r>
      <w:r>
        <w:fldChar w:fldCharType="end"/>
      </w:r>
    </w:p>
    <w:p w14:paraId="08E24689" w14:textId="5CB85BAB" w:rsidR="00EA5260" w:rsidRDefault="00EA5260">
      <w:pPr>
        <w:pStyle w:val="Obsah2"/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</w:pPr>
      <w:r w:rsidRPr="00E630DA">
        <w:rPr>
          <w:color w:val="000000"/>
        </w:rPr>
        <w:t>7.4</w:t>
      </w:r>
      <w:r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  <w:tab/>
      </w:r>
      <w:r>
        <w:t>Poddolování</w:t>
      </w:r>
      <w:r>
        <w:tab/>
      </w:r>
      <w:r>
        <w:fldChar w:fldCharType="begin"/>
      </w:r>
      <w:r>
        <w:instrText xml:space="preserve"> PAGEREF _Toc47359538 \h </w:instrText>
      </w:r>
      <w:r>
        <w:fldChar w:fldCharType="separate"/>
      </w:r>
      <w:r w:rsidR="00F97BB9">
        <w:t>12</w:t>
      </w:r>
      <w:r>
        <w:fldChar w:fldCharType="end"/>
      </w:r>
    </w:p>
    <w:p w14:paraId="6BB8A74B" w14:textId="7DDEB6B4" w:rsidR="00EA5260" w:rsidRDefault="00EA5260">
      <w:pPr>
        <w:pStyle w:val="Obsah2"/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</w:pPr>
      <w:r w:rsidRPr="00E630DA">
        <w:rPr>
          <w:color w:val="000000"/>
        </w:rPr>
        <w:t>7.5</w:t>
      </w:r>
      <w:r>
        <w:rPr>
          <w:rFonts w:asciiTheme="minorHAnsi" w:eastAsiaTheme="minorEastAsia" w:hAnsiTheme="minorHAnsi" w:cstheme="minorBidi"/>
          <w:sz w:val="22"/>
          <w:szCs w:val="22"/>
          <w:lang w:val="cs-CZ" w:eastAsia="cs-CZ"/>
        </w:rPr>
        <w:tab/>
      </w:r>
      <w:r>
        <w:t>Ochranná a bezpečnostní pásma</w:t>
      </w:r>
      <w:r>
        <w:tab/>
      </w:r>
      <w:r>
        <w:fldChar w:fldCharType="begin"/>
      </w:r>
      <w:r>
        <w:instrText xml:space="preserve"> PAGEREF _Toc47359539 \h </w:instrText>
      </w:r>
      <w:r>
        <w:fldChar w:fldCharType="separate"/>
      </w:r>
      <w:r w:rsidR="00F97BB9">
        <w:t>12</w:t>
      </w:r>
      <w:r>
        <w:fldChar w:fldCharType="end"/>
      </w:r>
    </w:p>
    <w:p w14:paraId="25F6EAEC" w14:textId="77777777" w:rsidR="00405C10" w:rsidRPr="0068351A" w:rsidRDefault="00CA01ED" w:rsidP="00697D54">
      <w:pPr>
        <w:spacing w:line="240" w:lineRule="auto"/>
        <w:rPr>
          <w:rFonts w:eastAsia="Times New Roman" w:cs="Arial"/>
          <w:color w:val="FF0000"/>
          <w:sz w:val="20"/>
          <w:szCs w:val="20"/>
          <w:lang w:eastAsia="cs-CZ"/>
        </w:rPr>
      </w:pPr>
      <w:r w:rsidRPr="0068351A">
        <w:rPr>
          <w:rFonts w:eastAsia="Times New Roman" w:cs="Arial"/>
          <w:color w:val="FF0000"/>
          <w:sz w:val="20"/>
          <w:szCs w:val="20"/>
          <w:lang w:eastAsia="cs-CZ"/>
        </w:rPr>
        <w:fldChar w:fldCharType="end"/>
      </w:r>
    </w:p>
    <w:p w14:paraId="0C9F312F" w14:textId="77777777" w:rsidR="00903038" w:rsidRPr="0068351A" w:rsidRDefault="00405C10" w:rsidP="00A40BE0">
      <w:pPr>
        <w:pStyle w:val="Nadpis1"/>
      </w:pPr>
      <w:r w:rsidRPr="0068351A">
        <w:rPr>
          <w:color w:val="FF0000"/>
          <w:lang w:eastAsia="cs-CZ"/>
        </w:rPr>
        <w:br w:type="page"/>
      </w:r>
      <w:bookmarkStart w:id="0" w:name="_Toc298415590"/>
      <w:bookmarkStart w:id="1" w:name="_Toc325453784"/>
      <w:bookmarkStart w:id="2" w:name="_Toc47359434"/>
      <w:r w:rsidR="00903038" w:rsidRPr="0068351A">
        <w:lastRenderedPageBreak/>
        <w:t>Účel objektu</w:t>
      </w:r>
      <w:bookmarkEnd w:id="0"/>
      <w:bookmarkEnd w:id="1"/>
      <w:bookmarkEnd w:id="2"/>
    </w:p>
    <w:p w14:paraId="522E9C8F" w14:textId="77777777" w:rsidR="00903038" w:rsidRPr="0068351A" w:rsidRDefault="00903038" w:rsidP="008C6A09">
      <w:pPr>
        <w:pStyle w:val="Nadpis2"/>
      </w:pPr>
      <w:bookmarkStart w:id="3" w:name="_Toc321998482"/>
      <w:bookmarkStart w:id="4" w:name="_Toc325453785"/>
      <w:bookmarkStart w:id="5" w:name="_Toc47359435"/>
      <w:r w:rsidRPr="0068351A">
        <w:t>Zhodnocení polohy a stavu staveniště</w:t>
      </w:r>
      <w:bookmarkEnd w:id="3"/>
      <w:bookmarkEnd w:id="4"/>
      <w:bookmarkEnd w:id="5"/>
    </w:p>
    <w:p w14:paraId="6138F489" w14:textId="77777777" w:rsidR="006F733A" w:rsidRPr="0068351A" w:rsidRDefault="006F733A" w:rsidP="006F733A">
      <w:pPr>
        <w:ind w:right="141"/>
        <w:rPr>
          <w:lang w:eastAsia="cs-CZ"/>
        </w:rPr>
      </w:pPr>
      <w:r w:rsidRPr="0068351A">
        <w:rPr>
          <w:lang w:eastAsia="cs-CZ"/>
        </w:rPr>
        <w:t>Samostatně stojící zděná výpravní budova.</w:t>
      </w:r>
    </w:p>
    <w:p w14:paraId="610A1CC2" w14:textId="77777777" w:rsidR="007B7EA4" w:rsidRPr="0068351A" w:rsidRDefault="007B7EA4" w:rsidP="007B7EA4">
      <w:pPr>
        <w:rPr>
          <w:lang w:eastAsia="cs-CZ"/>
        </w:rPr>
      </w:pPr>
      <w:r w:rsidRPr="0068351A">
        <w:rPr>
          <w:lang w:eastAsia="cs-CZ"/>
        </w:rPr>
        <w:t xml:space="preserve">Stavební pozemky jsou zasíťované, dopravně přístupné. </w:t>
      </w:r>
    </w:p>
    <w:p w14:paraId="5BFE3B61" w14:textId="77777777" w:rsidR="00903038" w:rsidRPr="0068351A" w:rsidRDefault="00903038" w:rsidP="008C6A09">
      <w:pPr>
        <w:pStyle w:val="Nadpis2"/>
      </w:pPr>
      <w:bookmarkStart w:id="6" w:name="_Toc325453786"/>
      <w:bookmarkStart w:id="7" w:name="_Toc47359436"/>
      <w:r w:rsidRPr="0068351A">
        <w:t>Popis objektů:</w:t>
      </w:r>
      <w:bookmarkEnd w:id="6"/>
      <w:bookmarkEnd w:id="7"/>
    </w:p>
    <w:p w14:paraId="4338F093" w14:textId="77777777" w:rsidR="003847E4" w:rsidRPr="0068351A" w:rsidRDefault="003847E4" w:rsidP="003847E4">
      <w:pPr>
        <w:ind w:right="141"/>
        <w:rPr>
          <w:lang w:eastAsia="cs-CZ"/>
        </w:rPr>
      </w:pPr>
      <w:bookmarkStart w:id="8" w:name="_Toc298415591"/>
      <w:bookmarkStart w:id="9" w:name="_Toc325453787"/>
      <w:r w:rsidRPr="0068351A">
        <w:rPr>
          <w:lang w:eastAsia="cs-CZ"/>
        </w:rPr>
        <w:t>Projekt řeší změnu dokončené stavby, vnitřní úpravu budovy.</w:t>
      </w:r>
    </w:p>
    <w:p w14:paraId="7A72064C" w14:textId="77777777" w:rsidR="003847E4" w:rsidRPr="0068351A" w:rsidRDefault="003847E4" w:rsidP="003847E4">
      <w:pPr>
        <w:ind w:right="141"/>
        <w:rPr>
          <w:lang w:eastAsia="cs-CZ"/>
        </w:rPr>
      </w:pPr>
    </w:p>
    <w:p w14:paraId="03689C15" w14:textId="77777777" w:rsidR="00F12D6B" w:rsidRDefault="003847E4" w:rsidP="003847E4">
      <w:pPr>
        <w:ind w:right="141"/>
        <w:rPr>
          <w:lang w:eastAsia="cs-CZ"/>
        </w:rPr>
      </w:pPr>
      <w:r w:rsidRPr="0068351A">
        <w:rPr>
          <w:lang w:eastAsia="cs-CZ"/>
        </w:rPr>
        <w:t xml:space="preserve">Jedná se o samostatně stojící zděnou výpravní budovu </w:t>
      </w:r>
      <w:r w:rsidR="00F12D6B">
        <w:rPr>
          <w:lang w:eastAsia="cs-CZ"/>
        </w:rPr>
        <w:t>Třešť.</w:t>
      </w:r>
    </w:p>
    <w:p w14:paraId="5F387884" w14:textId="05885231" w:rsidR="003847E4" w:rsidRPr="0068351A" w:rsidRDefault="003847E4" w:rsidP="003847E4">
      <w:pPr>
        <w:ind w:right="141"/>
        <w:rPr>
          <w:lang w:eastAsia="cs-CZ"/>
        </w:rPr>
      </w:pPr>
      <w:r w:rsidRPr="0068351A">
        <w:rPr>
          <w:lang w:eastAsia="cs-CZ"/>
        </w:rPr>
        <w:t xml:space="preserve">Jedná se o objekt </w:t>
      </w:r>
      <w:r w:rsidR="00F12D6B">
        <w:rPr>
          <w:lang w:eastAsia="cs-CZ"/>
        </w:rPr>
        <w:t>částečně podsklepený se</w:t>
      </w:r>
      <w:r w:rsidRPr="0068351A">
        <w:rPr>
          <w:lang w:eastAsia="cs-CZ"/>
        </w:rPr>
        <w:t xml:space="preserve"> dvěma nadzemními podlažími a </w:t>
      </w:r>
      <w:r w:rsidR="00D058AC">
        <w:rPr>
          <w:lang w:eastAsia="cs-CZ"/>
        </w:rPr>
        <w:t xml:space="preserve">částečně </w:t>
      </w:r>
      <w:r w:rsidRPr="0068351A">
        <w:rPr>
          <w:lang w:eastAsia="cs-CZ"/>
        </w:rPr>
        <w:t>obytným podkrovím. Konstrukční systém výpravní budovy je stěnový zděný, stávající krov dřevěný, střecha polovalbová s vystupujícími štíty. Objekt byl v průběhu let postupně po stranách jednopodlažní přistavován.</w:t>
      </w:r>
    </w:p>
    <w:p w14:paraId="14744436" w14:textId="77777777" w:rsidR="00903038" w:rsidRPr="0068351A" w:rsidRDefault="00903038" w:rsidP="008C6A09">
      <w:pPr>
        <w:pStyle w:val="Nadpis1"/>
      </w:pPr>
      <w:bookmarkStart w:id="10" w:name="_Toc47359437"/>
      <w:r w:rsidRPr="0068351A">
        <w:t>Zásady architektonického, funkčního, dispozičního a výtvarného řešení</w:t>
      </w:r>
      <w:bookmarkEnd w:id="8"/>
      <w:bookmarkEnd w:id="9"/>
      <w:bookmarkEnd w:id="10"/>
    </w:p>
    <w:p w14:paraId="4B698071" w14:textId="77777777" w:rsidR="00903038" w:rsidRPr="0068351A" w:rsidRDefault="00903038" w:rsidP="008C6A09">
      <w:pPr>
        <w:pStyle w:val="Nadpis2"/>
      </w:pPr>
      <w:bookmarkStart w:id="11" w:name="_Toc325453788"/>
      <w:bookmarkStart w:id="12" w:name="_Toc47359438"/>
      <w:r w:rsidRPr="0068351A">
        <w:t>Architektonické řešení</w:t>
      </w:r>
      <w:bookmarkEnd w:id="11"/>
      <w:bookmarkEnd w:id="12"/>
    </w:p>
    <w:p w14:paraId="29714B10" w14:textId="77777777" w:rsidR="003847E4" w:rsidRPr="0068351A" w:rsidRDefault="00F12D6B" w:rsidP="003847E4">
      <w:pPr>
        <w:rPr>
          <w:lang w:eastAsia="cs-CZ"/>
        </w:rPr>
      </w:pPr>
      <w:bookmarkStart w:id="13" w:name="_Toc325453789"/>
      <w:r>
        <w:t>Bez zásahu.</w:t>
      </w:r>
    </w:p>
    <w:p w14:paraId="7A5980BF" w14:textId="77777777" w:rsidR="00903038" w:rsidRPr="0068351A" w:rsidRDefault="00903038" w:rsidP="008C6A09">
      <w:pPr>
        <w:pStyle w:val="Nadpis2"/>
      </w:pPr>
      <w:bookmarkStart w:id="14" w:name="_Toc47359439"/>
      <w:r w:rsidRPr="0068351A">
        <w:t>Funkční řešení</w:t>
      </w:r>
      <w:bookmarkEnd w:id="13"/>
      <w:bookmarkEnd w:id="14"/>
    </w:p>
    <w:p w14:paraId="56AD1AB8" w14:textId="77777777" w:rsidR="003847E4" w:rsidRPr="0068351A" w:rsidRDefault="003847E4" w:rsidP="003847E4">
      <w:pPr>
        <w:pStyle w:val="nadpis40"/>
      </w:pPr>
      <w:bookmarkStart w:id="15" w:name="_Toc516131322"/>
      <w:bookmarkStart w:id="16" w:name="_Toc47359440"/>
      <w:bookmarkStart w:id="17" w:name="_Toc325453790"/>
      <w:r w:rsidRPr="0068351A">
        <w:t>2. NP</w:t>
      </w:r>
      <w:bookmarkEnd w:id="15"/>
      <w:bookmarkEnd w:id="16"/>
    </w:p>
    <w:p w14:paraId="49E6DE15" w14:textId="50CDA475" w:rsidR="003847E4" w:rsidRPr="0068351A" w:rsidRDefault="003847E4" w:rsidP="003847E4">
      <w:pPr>
        <w:ind w:right="141"/>
        <w:rPr>
          <w:lang w:eastAsia="cs-CZ"/>
        </w:rPr>
      </w:pPr>
      <w:r w:rsidRPr="0068351A">
        <w:rPr>
          <w:lang w:eastAsia="cs-CZ"/>
        </w:rPr>
        <w:t xml:space="preserve">V druhém nadzemním podlaží se nachází </w:t>
      </w:r>
      <w:r w:rsidR="00F12D6B">
        <w:rPr>
          <w:lang w:eastAsia="cs-CZ"/>
        </w:rPr>
        <w:t>2</w:t>
      </w:r>
      <w:r w:rsidRPr="0068351A">
        <w:rPr>
          <w:lang w:eastAsia="cs-CZ"/>
        </w:rPr>
        <w:t xml:space="preserve"> bytové jednotky. </w:t>
      </w:r>
      <w:r w:rsidR="00F12D6B">
        <w:rPr>
          <w:lang w:eastAsia="cs-CZ"/>
        </w:rPr>
        <w:t>Jedna za nich ZDC/63/55800 projde</w:t>
      </w:r>
      <w:r w:rsidRPr="0068351A">
        <w:rPr>
          <w:lang w:eastAsia="cs-CZ"/>
        </w:rPr>
        <w:t xml:space="preserve"> mírnými dispozičními </w:t>
      </w:r>
      <w:r w:rsidR="00F12D6B">
        <w:rPr>
          <w:lang w:eastAsia="cs-CZ"/>
        </w:rPr>
        <w:t xml:space="preserve">úpravami </w:t>
      </w:r>
      <w:r w:rsidRPr="0068351A">
        <w:rPr>
          <w:lang w:eastAsia="cs-CZ"/>
        </w:rPr>
        <w:t>a změnami, tak aby byl dosažen standard současného bydlení</w:t>
      </w:r>
      <w:r w:rsidR="00D058AC">
        <w:rPr>
          <w:lang w:eastAsia="cs-CZ"/>
        </w:rPr>
        <w:t xml:space="preserve"> – viz. samostatná část dokumentace.</w:t>
      </w:r>
    </w:p>
    <w:p w14:paraId="38E2B248" w14:textId="77777777" w:rsidR="003847E4" w:rsidRPr="0068351A" w:rsidRDefault="003847E4" w:rsidP="003847E4">
      <w:pPr>
        <w:pStyle w:val="nadpis40"/>
      </w:pPr>
      <w:bookmarkStart w:id="18" w:name="_Toc516131323"/>
      <w:bookmarkStart w:id="19" w:name="_Toc47359441"/>
      <w:r w:rsidRPr="0068351A">
        <w:t>Podkroví</w:t>
      </w:r>
      <w:bookmarkEnd w:id="18"/>
      <w:bookmarkEnd w:id="19"/>
    </w:p>
    <w:p w14:paraId="6BDE4826" w14:textId="77777777" w:rsidR="003847E4" w:rsidRPr="0068351A" w:rsidRDefault="00D33BC0" w:rsidP="003847E4">
      <w:pPr>
        <w:ind w:right="141"/>
        <w:rPr>
          <w:lang w:eastAsia="cs-CZ"/>
        </w:rPr>
      </w:pPr>
      <w:r w:rsidRPr="00D33BC0">
        <w:rPr>
          <w:lang w:eastAsia="cs-CZ"/>
        </w:rPr>
        <w:t>B</w:t>
      </w:r>
      <w:r w:rsidR="00F12D6B" w:rsidRPr="00D33BC0">
        <w:rPr>
          <w:lang w:eastAsia="cs-CZ"/>
        </w:rPr>
        <w:t>ytová jednotka ZDC/63/55798</w:t>
      </w:r>
      <w:r>
        <w:rPr>
          <w:lang w:eastAsia="cs-CZ"/>
        </w:rPr>
        <w:t xml:space="preserve"> a společné půdní prostory.</w:t>
      </w:r>
    </w:p>
    <w:p w14:paraId="4982CB65" w14:textId="77777777" w:rsidR="00903038" w:rsidRPr="0068351A" w:rsidRDefault="00903038" w:rsidP="001A43FD">
      <w:pPr>
        <w:pStyle w:val="Nadpis2"/>
      </w:pPr>
      <w:bookmarkStart w:id="20" w:name="_Toc47359442"/>
      <w:r w:rsidRPr="0068351A">
        <w:t>Výtvarné řešení</w:t>
      </w:r>
      <w:bookmarkEnd w:id="17"/>
      <w:bookmarkEnd w:id="20"/>
    </w:p>
    <w:p w14:paraId="39C1C99E" w14:textId="77777777" w:rsidR="003847E4" w:rsidRPr="0068351A" w:rsidRDefault="00F12D6B" w:rsidP="003847E4">
      <w:pPr>
        <w:rPr>
          <w:lang w:eastAsia="cs-CZ"/>
        </w:rPr>
      </w:pPr>
      <w:r w:rsidRPr="00831F70">
        <w:rPr>
          <w:lang w:eastAsia="cs-CZ"/>
        </w:rPr>
        <w:t>Bez zásahu – dojde pouze k výměně stávajících oken. Barevnost navržena dle původních okenních výplní.</w:t>
      </w:r>
    </w:p>
    <w:p w14:paraId="5A6089C3" w14:textId="77777777" w:rsidR="00903038" w:rsidRPr="0068351A" w:rsidRDefault="00903038" w:rsidP="00E3567F">
      <w:pPr>
        <w:pStyle w:val="Nadpis2"/>
      </w:pPr>
      <w:bookmarkStart w:id="21" w:name="_Toc325453791"/>
      <w:bookmarkStart w:id="22" w:name="_Toc47359443"/>
      <w:r w:rsidRPr="0068351A">
        <w:t>Vegetační úpravy okolí objektu</w:t>
      </w:r>
      <w:bookmarkEnd w:id="21"/>
      <w:bookmarkEnd w:id="22"/>
    </w:p>
    <w:p w14:paraId="4491F61A" w14:textId="77777777" w:rsidR="003847E4" w:rsidRPr="0068351A" w:rsidRDefault="00F12D6B" w:rsidP="003847E4">
      <w:bookmarkStart w:id="23" w:name="_Toc325453792"/>
      <w:bookmarkStart w:id="24" w:name="_Toc463247614"/>
      <w:r>
        <w:t>Netýká se.</w:t>
      </w:r>
    </w:p>
    <w:p w14:paraId="2E9B0B61" w14:textId="77777777" w:rsidR="00903038" w:rsidRPr="0068351A" w:rsidRDefault="00903038" w:rsidP="00E3567F">
      <w:pPr>
        <w:pStyle w:val="Nadpis2"/>
      </w:pPr>
      <w:bookmarkStart w:id="25" w:name="_Toc47359444"/>
      <w:r w:rsidRPr="0068351A">
        <w:t>Řešení přístupu a užívání objektu osobami s omezenou schopností pohybu a orientace</w:t>
      </w:r>
      <w:bookmarkEnd w:id="23"/>
      <w:bookmarkEnd w:id="24"/>
      <w:bookmarkEnd w:id="25"/>
    </w:p>
    <w:p w14:paraId="0D104A1B" w14:textId="77777777" w:rsidR="006F733A" w:rsidRPr="0068351A" w:rsidRDefault="00F12D6B" w:rsidP="006F733A">
      <w:pPr>
        <w:rPr>
          <w:lang w:eastAsia="cs-CZ"/>
        </w:rPr>
      </w:pPr>
      <w:bookmarkStart w:id="26" w:name="_Toc298415592"/>
      <w:bookmarkStart w:id="27" w:name="_Toc325453793"/>
      <w:r>
        <w:rPr>
          <w:lang w:eastAsia="cs-CZ"/>
        </w:rPr>
        <w:t>Bez zásahu.</w:t>
      </w:r>
    </w:p>
    <w:p w14:paraId="44F79452" w14:textId="77777777" w:rsidR="00903038" w:rsidRPr="0068351A" w:rsidRDefault="00903038" w:rsidP="00A40BE0">
      <w:pPr>
        <w:pStyle w:val="Nadpis1"/>
      </w:pPr>
      <w:bookmarkStart w:id="28" w:name="_Toc47359445"/>
      <w:r w:rsidRPr="0068351A">
        <w:t>Kapacity, užitkové plochy, obestavěné prostory, zastavěné plochy, orientace, osvětlení a oslunění</w:t>
      </w:r>
      <w:bookmarkEnd w:id="26"/>
      <w:bookmarkEnd w:id="27"/>
      <w:bookmarkEnd w:id="28"/>
    </w:p>
    <w:p w14:paraId="6901F590" w14:textId="77777777" w:rsidR="0048707C" w:rsidRPr="0068351A" w:rsidRDefault="00903038" w:rsidP="00901156">
      <w:pPr>
        <w:pStyle w:val="Nadpis2"/>
      </w:pPr>
      <w:bookmarkStart w:id="29" w:name="_Toc325453794"/>
      <w:bookmarkStart w:id="30" w:name="_Toc47359446"/>
      <w:r w:rsidRPr="0068351A">
        <w:t>Základní rozměrové charakteristiky</w:t>
      </w:r>
      <w:bookmarkEnd w:id="29"/>
      <w:bookmarkEnd w:id="30"/>
    </w:p>
    <w:p w14:paraId="459D36F3" w14:textId="77777777" w:rsidR="00F12D6B" w:rsidRPr="0068351A" w:rsidRDefault="00F12D6B" w:rsidP="00F12D6B">
      <w:pPr>
        <w:rPr>
          <w:lang w:eastAsia="cs-CZ"/>
        </w:rPr>
      </w:pPr>
      <w:r w:rsidRPr="0068351A">
        <w:rPr>
          <w:lang w:eastAsia="cs-CZ"/>
        </w:rPr>
        <w:t>Celková hrubá plocha</w:t>
      </w:r>
      <w:r>
        <w:rPr>
          <w:lang w:eastAsia="cs-CZ"/>
        </w:rPr>
        <w:t xml:space="preserve"> – byt 3NP (ZDC/63/55</w:t>
      </w:r>
      <w:r w:rsidR="00D33BC0">
        <w:rPr>
          <w:lang w:eastAsia="cs-CZ"/>
        </w:rPr>
        <w:t>798</w:t>
      </w:r>
      <w:r>
        <w:rPr>
          <w:lang w:eastAsia="cs-CZ"/>
        </w:rPr>
        <w:t>)</w:t>
      </w:r>
      <w:r w:rsidRPr="0068351A">
        <w:rPr>
          <w:lang w:eastAsia="cs-CZ"/>
        </w:rPr>
        <w:tab/>
      </w:r>
      <w:r w:rsidRPr="0068351A">
        <w:rPr>
          <w:lang w:eastAsia="cs-CZ"/>
        </w:rPr>
        <w:tab/>
      </w:r>
      <w:r w:rsidRPr="0068351A">
        <w:rPr>
          <w:lang w:eastAsia="cs-CZ"/>
        </w:rPr>
        <w:tab/>
      </w:r>
      <w:r w:rsidRPr="0068351A">
        <w:rPr>
          <w:lang w:eastAsia="cs-CZ"/>
        </w:rPr>
        <w:tab/>
      </w:r>
      <w:r w:rsidRPr="0068351A">
        <w:rPr>
          <w:lang w:eastAsia="cs-CZ"/>
        </w:rPr>
        <w:tab/>
      </w:r>
      <w:r w:rsidRPr="0068351A">
        <w:rPr>
          <w:lang w:eastAsia="cs-CZ"/>
        </w:rPr>
        <w:tab/>
      </w:r>
      <w:r w:rsidR="00CF7AAA" w:rsidRPr="00CF7AAA">
        <w:rPr>
          <w:lang w:eastAsia="cs-CZ"/>
        </w:rPr>
        <w:t>102,62</w:t>
      </w:r>
      <w:r w:rsidRPr="00CF7AAA">
        <w:rPr>
          <w:lang w:eastAsia="cs-CZ"/>
        </w:rPr>
        <w:t>m</w:t>
      </w:r>
      <w:r w:rsidRPr="00CF7AAA">
        <w:rPr>
          <w:vertAlign w:val="superscript"/>
          <w:lang w:eastAsia="cs-CZ"/>
        </w:rPr>
        <w:t>2</w:t>
      </w:r>
    </w:p>
    <w:p w14:paraId="3B51CF76" w14:textId="77777777" w:rsidR="00F12D6B" w:rsidRPr="00F12D6B" w:rsidRDefault="00F12D6B" w:rsidP="00470E2F">
      <w:pPr>
        <w:rPr>
          <w:lang w:eastAsia="cs-CZ"/>
        </w:rPr>
      </w:pPr>
    </w:p>
    <w:p w14:paraId="4C90AAC6" w14:textId="77777777" w:rsidR="00903038" w:rsidRPr="0068351A" w:rsidRDefault="00BA2E28" w:rsidP="001A43FD">
      <w:pPr>
        <w:pStyle w:val="Nadpis2"/>
      </w:pPr>
      <w:bookmarkStart w:id="31" w:name="_Toc325453795"/>
      <w:bookmarkStart w:id="32" w:name="_Toc463247617"/>
      <w:bookmarkStart w:id="33" w:name="_Toc47359447"/>
      <w:r w:rsidRPr="0068351A">
        <w:lastRenderedPageBreak/>
        <w:t>O</w:t>
      </w:r>
      <w:r w:rsidR="00903038" w:rsidRPr="0068351A">
        <w:t>rientace, osvětlení a oslunění</w:t>
      </w:r>
      <w:bookmarkEnd w:id="31"/>
      <w:bookmarkEnd w:id="32"/>
      <w:bookmarkEnd w:id="33"/>
    </w:p>
    <w:p w14:paraId="64F43DA7" w14:textId="77777777" w:rsidR="004B1BAC" w:rsidRPr="0068351A" w:rsidRDefault="004B1BAC" w:rsidP="004B1BAC">
      <w:pPr>
        <w:pStyle w:val="Nadpis3"/>
      </w:pPr>
      <w:bookmarkStart w:id="34" w:name="_Toc280204787"/>
      <w:bookmarkStart w:id="35" w:name="_Toc325453796"/>
      <w:bookmarkStart w:id="36" w:name="_Toc463247618"/>
      <w:bookmarkStart w:id="37" w:name="_Toc47359448"/>
      <w:bookmarkStart w:id="38" w:name="_Toc298415593"/>
      <w:r w:rsidRPr="0068351A">
        <w:t>Denní osvětlení</w:t>
      </w:r>
      <w:bookmarkEnd w:id="34"/>
      <w:bookmarkEnd w:id="35"/>
      <w:bookmarkEnd w:id="36"/>
      <w:bookmarkEnd w:id="37"/>
    </w:p>
    <w:p w14:paraId="30768050" w14:textId="77777777" w:rsidR="00D33BC0" w:rsidRDefault="00D33BC0" w:rsidP="0016276F">
      <w:pPr>
        <w:rPr>
          <w:bCs/>
          <w:lang w:eastAsia="cs-CZ"/>
        </w:rPr>
      </w:pPr>
      <w:r>
        <w:rPr>
          <w:bCs/>
          <w:lang w:eastAsia="cs-CZ"/>
        </w:rPr>
        <w:t>Okenní otvory jednotky ve 3.NP jsou orientovány na severovýchod, severozápad a jihozápad. Dále jsou zde umístěna střešní okna.</w:t>
      </w:r>
    </w:p>
    <w:p w14:paraId="4D253F13" w14:textId="77777777" w:rsidR="004B1BAC" w:rsidRPr="0068351A" w:rsidRDefault="00F8164C" w:rsidP="0016276F">
      <w:pPr>
        <w:rPr>
          <w:bCs/>
          <w:lang w:eastAsia="cs-CZ"/>
        </w:rPr>
      </w:pPr>
      <w:r w:rsidRPr="0068351A">
        <w:rPr>
          <w:bCs/>
          <w:lang w:eastAsia="cs-CZ"/>
        </w:rPr>
        <w:t xml:space="preserve">Navrhované prostory </w:t>
      </w:r>
      <w:proofErr w:type="spellStart"/>
      <w:r w:rsidR="00202086" w:rsidRPr="0068351A">
        <w:rPr>
          <w:bCs/>
          <w:lang w:eastAsia="cs-CZ"/>
        </w:rPr>
        <w:t>hyg</w:t>
      </w:r>
      <w:proofErr w:type="spellEnd"/>
      <w:r w:rsidR="00202086" w:rsidRPr="0068351A">
        <w:rPr>
          <w:bCs/>
          <w:lang w:eastAsia="cs-CZ"/>
        </w:rPr>
        <w:t xml:space="preserve">. zřízení </w:t>
      </w:r>
      <w:r w:rsidR="009B2828" w:rsidRPr="0068351A">
        <w:rPr>
          <w:bCs/>
          <w:lang w:eastAsia="cs-CZ"/>
        </w:rPr>
        <w:t xml:space="preserve">svým charakterem a způsobem využití </w:t>
      </w:r>
      <w:r w:rsidR="009B2828" w:rsidRPr="0068351A">
        <w:rPr>
          <w:b/>
          <w:bCs/>
          <w:lang w:eastAsia="cs-CZ"/>
        </w:rPr>
        <w:t xml:space="preserve">nevyžadují </w:t>
      </w:r>
      <w:r w:rsidR="009B2828" w:rsidRPr="0068351A">
        <w:rPr>
          <w:bCs/>
          <w:lang w:eastAsia="cs-CZ"/>
        </w:rPr>
        <w:t xml:space="preserve">návrh dle </w:t>
      </w:r>
      <w:r w:rsidR="009B2828" w:rsidRPr="0068351A">
        <w:t>ČSN 730580 a ČSN 734301</w:t>
      </w:r>
      <w:r w:rsidR="009B2828" w:rsidRPr="0068351A">
        <w:rPr>
          <w:bCs/>
          <w:lang w:eastAsia="cs-CZ"/>
        </w:rPr>
        <w:t>.</w:t>
      </w:r>
    </w:p>
    <w:p w14:paraId="28F196B8" w14:textId="77777777" w:rsidR="00903038" w:rsidRPr="0068351A" w:rsidRDefault="00903038" w:rsidP="00074163">
      <w:pPr>
        <w:pStyle w:val="Nadpis3"/>
      </w:pPr>
      <w:bookmarkStart w:id="39" w:name="_Toc280204788"/>
      <w:bookmarkStart w:id="40" w:name="_Toc325453797"/>
      <w:bookmarkStart w:id="41" w:name="_Toc47359449"/>
      <w:r w:rsidRPr="0068351A">
        <w:t>Vnitřní umělé osvětlení a venkovní osvětlení</w:t>
      </w:r>
      <w:bookmarkEnd w:id="39"/>
      <w:bookmarkEnd w:id="40"/>
      <w:bookmarkEnd w:id="41"/>
    </w:p>
    <w:p w14:paraId="572FCA03" w14:textId="77777777" w:rsidR="00FD19C1" w:rsidRPr="0068351A" w:rsidRDefault="00697D54" w:rsidP="00697D54">
      <w:r w:rsidRPr="0068351A">
        <w:t xml:space="preserve">V místnostech budou použita </w:t>
      </w:r>
      <w:r w:rsidR="00D9269B" w:rsidRPr="0068351A">
        <w:rPr>
          <w:b/>
        </w:rPr>
        <w:t>LED</w:t>
      </w:r>
      <w:r w:rsidRPr="0068351A">
        <w:t xml:space="preserve"> a zářivková stropní, nástěnná a lustrová svítidla. V koupelně budou použita svítidla z nevodivého materiálu, která budou umístěná v zóně III dle ČSN, nad umyvadlem budou použita svítidla třídy II, která budou ve výšce minimálně </w:t>
      </w:r>
      <w:smartTag w:uri="urn:schemas-microsoft-com:office:smarttags" w:element="metricconverter">
        <w:smartTagPr>
          <w:attr w:name="ProductID" w:val="1800 mm"/>
        </w:smartTagPr>
        <w:r w:rsidRPr="0068351A">
          <w:t>1800 mm</w:t>
        </w:r>
      </w:smartTag>
      <w:r w:rsidRPr="0068351A">
        <w:t xml:space="preserve"> nad podlahou. Svítidla budou zavěšena tak, aby bylo možno provádět pravidelnou údržbu, čištění a výměnu světelných zdrojů.</w:t>
      </w:r>
    </w:p>
    <w:p w14:paraId="5F65C5A1" w14:textId="77777777" w:rsidR="00903038" w:rsidRPr="0068351A" w:rsidRDefault="00903038" w:rsidP="004B1BAC">
      <w:pPr>
        <w:pStyle w:val="Nadpis3"/>
      </w:pPr>
      <w:bookmarkStart w:id="42" w:name="_Toc325453798"/>
      <w:bookmarkStart w:id="43" w:name="_Toc47359450"/>
      <w:r w:rsidRPr="0068351A">
        <w:t>Orientace a zastínění okolních objektů</w:t>
      </w:r>
      <w:bookmarkEnd w:id="42"/>
      <w:bookmarkEnd w:id="43"/>
    </w:p>
    <w:p w14:paraId="5E5BAAF2" w14:textId="1A63FB2C" w:rsidR="00202086" w:rsidRDefault="009B2828" w:rsidP="00202086">
      <w:pPr>
        <w:rPr>
          <w:lang w:eastAsia="cs-CZ"/>
        </w:rPr>
      </w:pPr>
      <w:r w:rsidRPr="0068351A">
        <w:rPr>
          <w:lang w:eastAsia="cs-CZ"/>
        </w:rPr>
        <w:t xml:space="preserve">Z hlediska požadavků na oslunění </w:t>
      </w:r>
      <w:r w:rsidR="00202086" w:rsidRPr="0068351A">
        <w:rPr>
          <w:lang w:eastAsia="cs-CZ"/>
        </w:rPr>
        <w:t>nedochází</w:t>
      </w:r>
      <w:r w:rsidR="00D33BC0">
        <w:rPr>
          <w:lang w:eastAsia="cs-CZ"/>
        </w:rPr>
        <w:t xml:space="preserve"> u jednotky ve </w:t>
      </w:r>
      <w:r w:rsidR="00D058AC">
        <w:rPr>
          <w:lang w:eastAsia="cs-CZ"/>
        </w:rPr>
        <w:t>3</w:t>
      </w:r>
      <w:r w:rsidR="00D33BC0">
        <w:rPr>
          <w:lang w:eastAsia="cs-CZ"/>
        </w:rPr>
        <w:t>.NP</w:t>
      </w:r>
      <w:r w:rsidR="00202086" w:rsidRPr="0068351A">
        <w:rPr>
          <w:lang w:eastAsia="cs-CZ"/>
        </w:rPr>
        <w:t xml:space="preserve"> ke změnám.</w:t>
      </w:r>
    </w:p>
    <w:p w14:paraId="7DB9F09C" w14:textId="77777777" w:rsidR="00CF7AAA" w:rsidRPr="0068351A" w:rsidRDefault="00CF7AAA" w:rsidP="00202086">
      <w:pPr>
        <w:rPr>
          <w:b/>
          <w:lang w:eastAsia="cs-CZ"/>
        </w:rPr>
      </w:pPr>
      <w:r>
        <w:rPr>
          <w:lang w:eastAsia="cs-CZ"/>
        </w:rPr>
        <w:t>Jedná se o vnitřní stavební úpravy, takže zastínění okolních objektů se nemění.</w:t>
      </w:r>
    </w:p>
    <w:p w14:paraId="615083AF" w14:textId="77777777" w:rsidR="004B1BAC" w:rsidRPr="0068351A" w:rsidRDefault="004B1BAC" w:rsidP="004B1BAC">
      <w:pPr>
        <w:pStyle w:val="Nadpis2"/>
      </w:pPr>
      <w:bookmarkStart w:id="44" w:name="_Toc47359451"/>
      <w:r w:rsidRPr="0068351A">
        <w:t>Užitná plocha</w:t>
      </w:r>
      <w:bookmarkEnd w:id="44"/>
    </w:p>
    <w:p w14:paraId="5FC5BFDC" w14:textId="08A79523" w:rsidR="00202086" w:rsidRPr="00CF7AAA" w:rsidRDefault="00D33BC0" w:rsidP="00202086">
      <w:pPr>
        <w:rPr>
          <w:lang w:eastAsia="cs-CZ"/>
        </w:rPr>
      </w:pPr>
      <w:proofErr w:type="spellStart"/>
      <w:r w:rsidRPr="00CF7AAA">
        <w:rPr>
          <w:lang w:eastAsia="cs-CZ"/>
        </w:rPr>
        <w:t>ytová</w:t>
      </w:r>
      <w:proofErr w:type="spellEnd"/>
      <w:r w:rsidRPr="00CF7AAA">
        <w:rPr>
          <w:lang w:eastAsia="cs-CZ"/>
        </w:rPr>
        <w:t xml:space="preserve"> jednotka </w:t>
      </w:r>
      <w:r w:rsidR="001F0BCD" w:rsidRPr="00CF7AAA">
        <w:rPr>
          <w:lang w:eastAsia="cs-CZ"/>
        </w:rPr>
        <w:t>ZDC/63/55798</w:t>
      </w:r>
      <w:r w:rsidR="00202086" w:rsidRPr="00CF7AAA">
        <w:rPr>
          <w:lang w:eastAsia="cs-CZ"/>
        </w:rPr>
        <w:tab/>
      </w:r>
      <w:r w:rsidR="00202086" w:rsidRPr="00CF7AAA">
        <w:rPr>
          <w:lang w:eastAsia="cs-CZ"/>
        </w:rPr>
        <w:tab/>
      </w:r>
      <w:r w:rsidR="00202086" w:rsidRPr="00CF7AAA">
        <w:rPr>
          <w:lang w:eastAsia="cs-CZ"/>
        </w:rPr>
        <w:tab/>
      </w:r>
      <w:r w:rsidR="00202086" w:rsidRPr="00CF7AAA">
        <w:rPr>
          <w:lang w:eastAsia="cs-CZ"/>
        </w:rPr>
        <w:tab/>
      </w:r>
      <w:r w:rsidR="00202086" w:rsidRPr="00CF7AAA">
        <w:rPr>
          <w:lang w:eastAsia="cs-CZ"/>
        </w:rPr>
        <w:tab/>
      </w:r>
      <w:r w:rsidR="00202086" w:rsidRPr="00CF7AAA">
        <w:rPr>
          <w:lang w:eastAsia="cs-CZ"/>
        </w:rPr>
        <w:tab/>
      </w:r>
      <w:r w:rsidR="00202086" w:rsidRPr="00CF7AAA">
        <w:rPr>
          <w:lang w:eastAsia="cs-CZ"/>
        </w:rPr>
        <w:tab/>
      </w:r>
      <w:r w:rsidR="00202086" w:rsidRPr="00CF7AAA">
        <w:rPr>
          <w:lang w:eastAsia="cs-CZ"/>
        </w:rPr>
        <w:tab/>
      </w:r>
      <w:r w:rsidR="00CF7AAA" w:rsidRPr="00CF7AAA">
        <w:rPr>
          <w:lang w:eastAsia="cs-CZ"/>
        </w:rPr>
        <w:t>93,29</w:t>
      </w:r>
      <w:r w:rsidR="00202086" w:rsidRPr="00CF7AAA">
        <w:rPr>
          <w:lang w:eastAsia="cs-CZ"/>
        </w:rPr>
        <w:t>m</w:t>
      </w:r>
      <w:r w:rsidR="00202086" w:rsidRPr="00CF7AAA">
        <w:rPr>
          <w:vertAlign w:val="superscript"/>
          <w:lang w:eastAsia="cs-CZ"/>
        </w:rPr>
        <w:t>2</w:t>
      </w:r>
    </w:p>
    <w:p w14:paraId="405E562E" w14:textId="77777777" w:rsidR="005E6B74" w:rsidRPr="00CF7AAA" w:rsidRDefault="005E6B74" w:rsidP="00A40BE0">
      <w:pPr>
        <w:pStyle w:val="Nadpis1"/>
      </w:pPr>
      <w:bookmarkStart w:id="45" w:name="_Toc448739052"/>
      <w:bookmarkStart w:id="46" w:name="_Toc47359452"/>
      <w:bookmarkEnd w:id="38"/>
      <w:r w:rsidRPr="00CF7AAA">
        <w:t>Technické a konstrukční řešení objektu</w:t>
      </w:r>
      <w:bookmarkEnd w:id="45"/>
      <w:bookmarkEnd w:id="46"/>
    </w:p>
    <w:p w14:paraId="7E1CF4D4" w14:textId="77777777" w:rsidR="005E6B74" w:rsidRPr="0068351A" w:rsidRDefault="00010283" w:rsidP="00242CCF">
      <w:pPr>
        <w:pStyle w:val="Nadpis2"/>
      </w:pPr>
      <w:bookmarkStart w:id="47" w:name="_Toc448739053"/>
      <w:bookmarkStart w:id="48" w:name="_Toc47359453"/>
      <w:r w:rsidRPr="0068351A">
        <w:t>TECHNICKÝ POPIS STÁVAJÍCÍHO ŘEŠENÍ</w:t>
      </w:r>
      <w:bookmarkEnd w:id="47"/>
      <w:bookmarkEnd w:id="48"/>
    </w:p>
    <w:p w14:paraId="37E96C37" w14:textId="77777777" w:rsidR="00202086" w:rsidRDefault="00202086" w:rsidP="00202086">
      <w:pPr>
        <w:ind w:right="141"/>
        <w:rPr>
          <w:lang w:eastAsia="cs-CZ"/>
        </w:rPr>
      </w:pPr>
      <w:r w:rsidRPr="0068351A">
        <w:rPr>
          <w:lang w:eastAsia="cs-CZ"/>
        </w:rPr>
        <w:t xml:space="preserve">Samostatně stojící zděná výpravní </w:t>
      </w:r>
      <w:r w:rsidR="001F0BCD">
        <w:rPr>
          <w:lang w:eastAsia="cs-CZ"/>
        </w:rPr>
        <w:t>budova.</w:t>
      </w:r>
    </w:p>
    <w:p w14:paraId="10E955EC" w14:textId="77777777" w:rsidR="001F0BCD" w:rsidRDefault="001F0BCD" w:rsidP="00202086">
      <w:pPr>
        <w:ind w:right="141"/>
        <w:rPr>
          <w:lang w:eastAsia="cs-CZ"/>
        </w:rPr>
      </w:pPr>
      <w:r>
        <w:rPr>
          <w:lang w:eastAsia="cs-CZ"/>
        </w:rPr>
        <w:t>Obvodové a vnitřní nosné zdi zděné.</w:t>
      </w:r>
    </w:p>
    <w:p w14:paraId="6291ED57" w14:textId="77777777" w:rsidR="004142FB" w:rsidRDefault="004142FB" w:rsidP="00202086">
      <w:pPr>
        <w:ind w:right="141"/>
        <w:rPr>
          <w:lang w:eastAsia="cs-CZ"/>
        </w:rPr>
      </w:pPr>
      <w:r>
        <w:rPr>
          <w:lang w:eastAsia="cs-CZ"/>
        </w:rPr>
        <w:t>Stropy trámové, podlahy prkenné, PVC</w:t>
      </w:r>
      <w:r w:rsidR="00207F1C">
        <w:rPr>
          <w:lang w:eastAsia="cs-CZ"/>
        </w:rPr>
        <w:t>, dlažba</w:t>
      </w:r>
    </w:p>
    <w:p w14:paraId="134AFBB3" w14:textId="77777777" w:rsidR="004142FB" w:rsidRDefault="004142FB" w:rsidP="00202086">
      <w:pPr>
        <w:ind w:right="141"/>
        <w:rPr>
          <w:lang w:eastAsia="cs-CZ"/>
        </w:rPr>
      </w:pPr>
      <w:r>
        <w:rPr>
          <w:lang w:eastAsia="cs-CZ"/>
        </w:rPr>
        <w:t>Krov dřevěný, střecha – nová pojistná HI, krytina</w:t>
      </w:r>
    </w:p>
    <w:p w14:paraId="3EA6B461" w14:textId="77777777" w:rsidR="004142FB" w:rsidRDefault="004142FB" w:rsidP="00202086">
      <w:pPr>
        <w:ind w:right="141"/>
        <w:rPr>
          <w:lang w:eastAsia="cs-CZ"/>
        </w:rPr>
      </w:pPr>
      <w:r>
        <w:rPr>
          <w:lang w:eastAsia="cs-CZ"/>
        </w:rPr>
        <w:t xml:space="preserve">Dveře </w:t>
      </w:r>
      <w:r w:rsidR="00207F1C">
        <w:rPr>
          <w:lang w:eastAsia="cs-CZ"/>
        </w:rPr>
        <w:t>původní dřevěné, zárubně obložkové (2.np), ocelové (3.np)</w:t>
      </w:r>
    </w:p>
    <w:p w14:paraId="1C62C97A" w14:textId="77777777" w:rsidR="00207F1C" w:rsidRDefault="00207F1C" w:rsidP="00202086">
      <w:pPr>
        <w:ind w:right="141"/>
        <w:rPr>
          <w:lang w:eastAsia="cs-CZ"/>
        </w:rPr>
      </w:pPr>
      <w:r>
        <w:rPr>
          <w:lang w:eastAsia="cs-CZ"/>
        </w:rPr>
        <w:t>Okna původní dřevěná – špaletová</w:t>
      </w:r>
    </w:p>
    <w:p w14:paraId="14D817CD" w14:textId="77777777" w:rsidR="00207F1C" w:rsidRDefault="00207F1C" w:rsidP="00202086">
      <w:pPr>
        <w:ind w:right="141"/>
        <w:rPr>
          <w:lang w:eastAsia="cs-CZ"/>
        </w:rPr>
      </w:pPr>
      <w:r>
        <w:rPr>
          <w:lang w:eastAsia="cs-CZ"/>
        </w:rPr>
        <w:t>Obklady keramické, dřevěné</w:t>
      </w:r>
    </w:p>
    <w:p w14:paraId="4115DC14" w14:textId="77777777" w:rsidR="00207F1C" w:rsidRDefault="00207F1C" w:rsidP="00202086">
      <w:pPr>
        <w:ind w:right="141"/>
        <w:rPr>
          <w:lang w:eastAsia="cs-CZ"/>
        </w:rPr>
      </w:pPr>
      <w:r>
        <w:rPr>
          <w:lang w:eastAsia="cs-CZ"/>
        </w:rPr>
        <w:t>Kamna na pevná paliva (2.</w:t>
      </w:r>
      <w:r w:rsidR="007D467A">
        <w:rPr>
          <w:lang w:eastAsia="cs-CZ"/>
        </w:rPr>
        <w:t>np, 3.np</w:t>
      </w:r>
      <w:r>
        <w:rPr>
          <w:lang w:eastAsia="cs-CZ"/>
        </w:rPr>
        <w:t>)</w:t>
      </w:r>
    </w:p>
    <w:p w14:paraId="7EA8C57A" w14:textId="77777777" w:rsidR="00207F1C" w:rsidRDefault="00207F1C" w:rsidP="00202086">
      <w:pPr>
        <w:ind w:right="141"/>
        <w:rPr>
          <w:lang w:eastAsia="cs-CZ"/>
        </w:rPr>
      </w:pPr>
      <w:r>
        <w:rPr>
          <w:lang w:eastAsia="cs-CZ"/>
        </w:rPr>
        <w:t>Bojler (2.</w:t>
      </w:r>
      <w:r w:rsidR="007D467A">
        <w:rPr>
          <w:lang w:eastAsia="cs-CZ"/>
        </w:rPr>
        <w:t>np, 3.np)</w:t>
      </w:r>
    </w:p>
    <w:p w14:paraId="2BACCDD6" w14:textId="77777777" w:rsidR="00332064" w:rsidRDefault="00332064" w:rsidP="00332064">
      <w:pPr>
        <w:ind w:right="141"/>
        <w:rPr>
          <w:lang w:eastAsia="cs-CZ"/>
        </w:rPr>
      </w:pPr>
      <w:r>
        <w:rPr>
          <w:lang w:eastAsia="cs-CZ"/>
        </w:rPr>
        <w:t>V rámci projektové přípravy byly provedeny sondy do podlahových konstrukcí v </w:t>
      </w:r>
      <w:proofErr w:type="spellStart"/>
      <w:r>
        <w:rPr>
          <w:lang w:eastAsia="cs-CZ"/>
        </w:rPr>
        <w:t>m.č</w:t>
      </w:r>
      <w:proofErr w:type="spellEnd"/>
      <w:r>
        <w:rPr>
          <w:lang w:eastAsia="cs-CZ"/>
        </w:rPr>
        <w:t xml:space="preserve">. 1P07, 2P01 – </w:t>
      </w:r>
      <w:r>
        <w:rPr>
          <w:i/>
          <w:iCs/>
          <w:lang w:eastAsia="cs-CZ"/>
        </w:rPr>
        <w:t>Sondy do podlah a stropů bytů nádražních budov za účelem zjištění skladeb a ověření stavu jednotlivých vrstev – DEKPROJEKT s.r.o., Ing. Jan Tománek, červen 2020</w:t>
      </w:r>
    </w:p>
    <w:p w14:paraId="1F614F9B" w14:textId="77777777" w:rsidR="004142FB" w:rsidRDefault="004142FB" w:rsidP="00202086">
      <w:pPr>
        <w:ind w:right="141"/>
        <w:rPr>
          <w:lang w:eastAsia="cs-CZ"/>
        </w:rPr>
      </w:pPr>
    </w:p>
    <w:p w14:paraId="73379E02" w14:textId="77777777" w:rsidR="001F0BCD" w:rsidRPr="0068351A" w:rsidRDefault="001F0BCD" w:rsidP="00202086">
      <w:pPr>
        <w:ind w:right="141"/>
        <w:rPr>
          <w:lang w:eastAsia="cs-CZ"/>
        </w:rPr>
      </w:pPr>
    </w:p>
    <w:p w14:paraId="37B5B57A" w14:textId="77777777" w:rsidR="005E6B74" w:rsidRPr="0068351A" w:rsidRDefault="00010283" w:rsidP="00242CCF">
      <w:pPr>
        <w:pStyle w:val="Nadpis2"/>
      </w:pPr>
      <w:bookmarkStart w:id="49" w:name="_Toc448739056"/>
      <w:bookmarkStart w:id="50" w:name="_Toc47359454"/>
      <w:r w:rsidRPr="0068351A">
        <w:t>DISPOZIČNÍ ŘEŠENÍ OBJEKTU</w:t>
      </w:r>
      <w:bookmarkEnd w:id="49"/>
      <w:bookmarkEnd w:id="50"/>
    </w:p>
    <w:p w14:paraId="50FFE1CF" w14:textId="77777777" w:rsidR="00202086" w:rsidRDefault="007D467A" w:rsidP="0009285A">
      <w:pPr>
        <w:rPr>
          <w:lang w:eastAsia="cs-CZ"/>
        </w:rPr>
      </w:pPr>
      <w:bookmarkStart w:id="51" w:name="_Toc448739060"/>
      <w:r>
        <w:rPr>
          <w:lang w:eastAsia="cs-CZ"/>
        </w:rPr>
        <w:t>Jednotka ZDC/63/55800.</w:t>
      </w:r>
    </w:p>
    <w:p w14:paraId="0386AFE6" w14:textId="77777777" w:rsidR="007D467A" w:rsidRDefault="007D467A" w:rsidP="0009285A">
      <w:pPr>
        <w:rPr>
          <w:lang w:eastAsia="cs-CZ"/>
        </w:rPr>
      </w:pPr>
      <w:r>
        <w:rPr>
          <w:lang w:eastAsia="cs-CZ"/>
        </w:rPr>
        <w:t xml:space="preserve">Za vstupními dveřmi do jednotky najdeme předsíň, ze které je přístupný pokoj(1P06), kuchyň(1P08), spíž(1S02) a koupelna (1P11). Z kuchyně (1P08 a pokoje (1P06) </w:t>
      </w:r>
      <w:r w:rsidR="008771C2">
        <w:rPr>
          <w:lang w:eastAsia="cs-CZ"/>
        </w:rPr>
        <w:t>lze vstoupit do pokoje (1P07).</w:t>
      </w:r>
    </w:p>
    <w:p w14:paraId="6116BB08" w14:textId="77777777" w:rsidR="008771C2" w:rsidRDefault="008771C2" w:rsidP="0009285A">
      <w:pPr>
        <w:rPr>
          <w:lang w:eastAsia="cs-CZ"/>
        </w:rPr>
      </w:pPr>
    </w:p>
    <w:p w14:paraId="40120FC0" w14:textId="77777777" w:rsidR="008771C2" w:rsidRDefault="008771C2" w:rsidP="0009285A">
      <w:pPr>
        <w:rPr>
          <w:lang w:eastAsia="cs-CZ"/>
        </w:rPr>
      </w:pPr>
      <w:r>
        <w:rPr>
          <w:lang w:eastAsia="cs-CZ"/>
        </w:rPr>
        <w:t>Jednotka ZDC/63/55798.</w:t>
      </w:r>
    </w:p>
    <w:p w14:paraId="0FF31D88" w14:textId="77777777" w:rsidR="008771C2" w:rsidRPr="0068351A" w:rsidRDefault="008771C2" w:rsidP="0009285A">
      <w:pPr>
        <w:rPr>
          <w:lang w:eastAsia="cs-CZ"/>
        </w:rPr>
      </w:pPr>
      <w:r>
        <w:rPr>
          <w:lang w:eastAsia="cs-CZ"/>
        </w:rPr>
        <w:t xml:space="preserve">Za vstupními dveřmi ze schodišťového prostoru najdeme chodbu/předsíň (2P04). Z této chodby je přístupná koupelna (2P05), kuchyň (2P03), dva sklady (2P06 a 2P07) a pokoj (2P02). z koupelny (2P05) se dostaneme do </w:t>
      </w:r>
      <w:r>
        <w:rPr>
          <w:lang w:eastAsia="cs-CZ"/>
        </w:rPr>
        <w:lastRenderedPageBreak/>
        <w:t>půdního prostoru (3P01). Z kuchyně (2P03) je přístupný druhý půdní prostor (3P02) a pokoj bytové jednotky (2P01). Z pokoje (2P02) lze vstoupit na půdu (3P03).</w:t>
      </w:r>
    </w:p>
    <w:p w14:paraId="7CC0A9A4" w14:textId="77777777" w:rsidR="005E6B74" w:rsidRPr="0068351A" w:rsidRDefault="00010283" w:rsidP="00242CCF">
      <w:pPr>
        <w:pStyle w:val="Nadpis2"/>
      </w:pPr>
      <w:bookmarkStart w:id="52" w:name="_Toc47359455"/>
      <w:bookmarkEnd w:id="51"/>
      <w:r w:rsidRPr="0068351A">
        <w:t>BOURACÍ PRÁCE</w:t>
      </w:r>
      <w:bookmarkEnd w:id="52"/>
    </w:p>
    <w:p w14:paraId="06390479" w14:textId="77777777" w:rsidR="00320171" w:rsidRPr="00831F70" w:rsidRDefault="00320171" w:rsidP="00320171">
      <w:pPr>
        <w:rPr>
          <w:kern w:val="3"/>
          <w:lang w:eastAsia="cs-CZ"/>
        </w:rPr>
      </w:pPr>
      <w:bookmarkStart w:id="53" w:name="_Toc448739061"/>
      <w:r w:rsidRPr="00831F70">
        <w:rPr>
          <w:kern w:val="3"/>
          <w:lang w:eastAsia="cs-CZ"/>
        </w:rPr>
        <w:t>Bourací práce budou probíhat pouze uvnitř objektu.</w:t>
      </w:r>
    </w:p>
    <w:p w14:paraId="546D4E3A" w14:textId="77777777" w:rsidR="00320171" w:rsidRPr="00831F70" w:rsidRDefault="00320171" w:rsidP="00320171">
      <w:pPr>
        <w:rPr>
          <w:kern w:val="3"/>
          <w:lang w:eastAsia="cs-CZ"/>
        </w:rPr>
      </w:pPr>
      <w:r w:rsidRPr="00831F70">
        <w:rPr>
          <w:kern w:val="3"/>
          <w:lang w:eastAsia="cs-CZ"/>
        </w:rPr>
        <w:t>Bourací práce v </w:t>
      </w:r>
      <w:r w:rsidRPr="00831F70">
        <w:rPr>
          <w:b/>
          <w:kern w:val="3"/>
          <w:lang w:eastAsia="cs-CZ"/>
        </w:rPr>
        <w:t xml:space="preserve">nosných </w:t>
      </w:r>
      <w:proofErr w:type="spellStart"/>
      <w:r w:rsidRPr="00831F70">
        <w:rPr>
          <w:b/>
          <w:kern w:val="3"/>
          <w:lang w:eastAsia="cs-CZ"/>
        </w:rPr>
        <w:t>kcí</w:t>
      </w:r>
      <w:proofErr w:type="spellEnd"/>
      <w:r w:rsidRPr="00831F70">
        <w:rPr>
          <w:kern w:val="3"/>
          <w:lang w:eastAsia="cs-CZ"/>
        </w:rPr>
        <w:t xml:space="preserve"> se týkají zvláště nových otvorů ve vnitřních nosných konstrukcích, které budou zajištěny běžně užívanými ocelovými profily.</w:t>
      </w:r>
    </w:p>
    <w:p w14:paraId="005EF0B9" w14:textId="77777777" w:rsidR="00320171" w:rsidRPr="00831F70" w:rsidRDefault="00320171" w:rsidP="00320171">
      <w:pPr>
        <w:rPr>
          <w:kern w:val="3"/>
          <w:lang w:eastAsia="cs-CZ"/>
        </w:rPr>
      </w:pPr>
      <w:r w:rsidRPr="00831F70">
        <w:rPr>
          <w:kern w:val="3"/>
          <w:lang w:eastAsia="cs-CZ"/>
        </w:rPr>
        <w:t>V menší míře dojde k zásahu do obvodového pláště budovy – vybourání stávajících výplní oken a úpravy stávajících otvorů pro nová okna.</w:t>
      </w:r>
    </w:p>
    <w:p w14:paraId="5545A107" w14:textId="77777777" w:rsidR="00320171" w:rsidRPr="00831F70" w:rsidRDefault="00320171" w:rsidP="00320171">
      <w:pPr>
        <w:rPr>
          <w:kern w:val="3"/>
          <w:lang w:eastAsia="cs-CZ"/>
        </w:rPr>
      </w:pPr>
      <w:r w:rsidRPr="00831F70">
        <w:rPr>
          <w:kern w:val="3"/>
          <w:lang w:eastAsia="cs-CZ"/>
        </w:rPr>
        <w:t>Dále dojde k průrazům v nosných stěnách pro rozvody strukturované kabeláže a vnitřní rozvody ZTI, které si nebudou vyžadovat statická opatření.</w:t>
      </w:r>
    </w:p>
    <w:p w14:paraId="6B3F6FBF" w14:textId="77777777" w:rsidR="00320171" w:rsidRPr="00831F70" w:rsidRDefault="00320171" w:rsidP="00320171">
      <w:pPr>
        <w:rPr>
          <w:kern w:val="3"/>
          <w:lang w:eastAsia="cs-CZ"/>
        </w:rPr>
      </w:pPr>
    </w:p>
    <w:p w14:paraId="7BAED151" w14:textId="20112480" w:rsidR="00320171" w:rsidRPr="00831F70" w:rsidRDefault="00320171" w:rsidP="00320171">
      <w:pPr>
        <w:rPr>
          <w:kern w:val="3"/>
          <w:lang w:eastAsia="cs-CZ"/>
        </w:rPr>
      </w:pPr>
      <w:r w:rsidRPr="00831F70">
        <w:rPr>
          <w:kern w:val="3"/>
          <w:lang w:eastAsia="cs-CZ"/>
        </w:rPr>
        <w:t>Částečné odstranění</w:t>
      </w:r>
      <w:r w:rsidRPr="00831F70">
        <w:rPr>
          <w:b/>
          <w:kern w:val="3"/>
          <w:lang w:eastAsia="cs-CZ"/>
        </w:rPr>
        <w:t xml:space="preserve"> nenosných příček, </w:t>
      </w:r>
      <w:r w:rsidRPr="00831F70">
        <w:rPr>
          <w:kern w:val="3"/>
          <w:lang w:eastAsia="cs-CZ"/>
        </w:rPr>
        <w:t xml:space="preserve">rozsah dle výkresové části. </w:t>
      </w:r>
    </w:p>
    <w:p w14:paraId="7CA11605" w14:textId="77777777" w:rsidR="00320171" w:rsidRPr="00831F70" w:rsidRDefault="00320171" w:rsidP="00320171">
      <w:pPr>
        <w:rPr>
          <w:lang w:eastAsia="cs-CZ"/>
        </w:rPr>
      </w:pPr>
    </w:p>
    <w:p w14:paraId="4AD6B8EC" w14:textId="77777777" w:rsidR="00320171" w:rsidRPr="00831F70" w:rsidRDefault="00320171" w:rsidP="00320171">
      <w:pPr>
        <w:rPr>
          <w:lang w:eastAsia="cs-CZ"/>
        </w:rPr>
      </w:pPr>
      <w:r w:rsidRPr="00831F70">
        <w:rPr>
          <w:lang w:eastAsia="cs-CZ"/>
        </w:rPr>
        <w:t xml:space="preserve">V upravovaných částech objektu dojde k odstranění </w:t>
      </w:r>
      <w:r w:rsidRPr="00831F70">
        <w:rPr>
          <w:b/>
          <w:lang w:eastAsia="cs-CZ"/>
        </w:rPr>
        <w:t>souvrství podlah</w:t>
      </w:r>
      <w:r w:rsidRPr="00831F70">
        <w:rPr>
          <w:lang w:eastAsia="cs-CZ"/>
        </w:rPr>
        <w:t xml:space="preserve"> v rozsahu dle výkresové části.</w:t>
      </w:r>
    </w:p>
    <w:p w14:paraId="2A81205C" w14:textId="77777777" w:rsidR="00320171" w:rsidRPr="00831F70" w:rsidRDefault="00320171" w:rsidP="00320171">
      <w:pPr>
        <w:rPr>
          <w:lang w:eastAsia="cs-CZ"/>
        </w:rPr>
      </w:pPr>
    </w:p>
    <w:p w14:paraId="36C32F1B" w14:textId="77777777" w:rsidR="00320171" w:rsidRPr="00831F70" w:rsidRDefault="00320171" w:rsidP="00320171">
      <w:pPr>
        <w:rPr>
          <w:lang w:eastAsia="cs-CZ"/>
        </w:rPr>
      </w:pPr>
      <w:r w:rsidRPr="00831F70">
        <w:rPr>
          <w:lang w:eastAsia="cs-CZ"/>
        </w:rPr>
        <w:t xml:space="preserve">Dalším zásahem bude komplexní rekonstrukce </w:t>
      </w:r>
      <w:r w:rsidRPr="00831F70">
        <w:rPr>
          <w:b/>
          <w:lang w:eastAsia="cs-CZ"/>
        </w:rPr>
        <w:t>vnitřních bytových rozvodů ZTI</w:t>
      </w:r>
      <w:r w:rsidRPr="00831F70">
        <w:rPr>
          <w:lang w:eastAsia="cs-CZ"/>
        </w:rPr>
        <w:t xml:space="preserve"> , které sebou ponesou rekonstrukci koupelen. Budou odstraněny stávající zařizovací předměty, veškeré obklady dle výkresové dokumentace.</w:t>
      </w:r>
    </w:p>
    <w:p w14:paraId="78F2F5CC" w14:textId="77777777" w:rsidR="00320171" w:rsidRPr="00831F70" w:rsidRDefault="00320171" w:rsidP="00320171">
      <w:pPr>
        <w:rPr>
          <w:lang w:eastAsia="cs-CZ"/>
        </w:rPr>
      </w:pPr>
    </w:p>
    <w:p w14:paraId="1BCC8EE5" w14:textId="77777777" w:rsidR="00320171" w:rsidRPr="00831F70" w:rsidRDefault="00320171" w:rsidP="00320171">
      <w:pPr>
        <w:rPr>
          <w:lang w:eastAsia="cs-CZ"/>
        </w:rPr>
      </w:pPr>
      <w:r w:rsidRPr="00831F70">
        <w:rPr>
          <w:lang w:eastAsia="cs-CZ"/>
        </w:rPr>
        <w:t xml:space="preserve">Menším zásahem budou </w:t>
      </w:r>
      <w:r w:rsidRPr="00831F70">
        <w:rPr>
          <w:b/>
          <w:lang w:eastAsia="cs-CZ"/>
        </w:rPr>
        <w:t>výměny vnitřních dveří</w:t>
      </w:r>
      <w:r w:rsidRPr="00831F70">
        <w:rPr>
          <w:lang w:eastAsia="cs-CZ"/>
        </w:rPr>
        <w:t>, což obnáší také vybourání původních obložkových zárubní a jejich výměna za nové ocelové.</w:t>
      </w:r>
    </w:p>
    <w:p w14:paraId="11929D5E" w14:textId="77777777" w:rsidR="00320171" w:rsidRPr="00831F70" w:rsidRDefault="00320171" w:rsidP="00320171">
      <w:pPr>
        <w:rPr>
          <w:lang w:eastAsia="cs-CZ"/>
        </w:rPr>
      </w:pPr>
    </w:p>
    <w:p w14:paraId="40ABDF23" w14:textId="77777777" w:rsidR="00320171" w:rsidRPr="00831F70" w:rsidRDefault="00320171" w:rsidP="00320171">
      <w:pPr>
        <w:rPr>
          <w:lang w:eastAsia="cs-CZ"/>
        </w:rPr>
      </w:pPr>
      <w:r w:rsidRPr="00831F70">
        <w:rPr>
          <w:lang w:eastAsia="cs-CZ"/>
        </w:rPr>
        <w:t>Budou vyměněny původní výplně oken.</w:t>
      </w:r>
    </w:p>
    <w:p w14:paraId="1C9C2034" w14:textId="77777777" w:rsidR="00320171" w:rsidRPr="00831F70" w:rsidRDefault="00320171" w:rsidP="00320171">
      <w:pPr>
        <w:rPr>
          <w:lang w:eastAsia="cs-CZ"/>
        </w:rPr>
      </w:pPr>
    </w:p>
    <w:p w14:paraId="2C8C203E" w14:textId="77777777" w:rsidR="00320171" w:rsidRPr="00831F70" w:rsidRDefault="00320171" w:rsidP="00320171">
      <w:pPr>
        <w:rPr>
          <w:lang w:eastAsia="cs-CZ"/>
        </w:rPr>
      </w:pPr>
      <w:r w:rsidRPr="00831F70">
        <w:rPr>
          <w:lang w:eastAsia="cs-CZ"/>
        </w:rPr>
        <w:t>Dále bude přesunut bytový rozvaděč a vybourána stávající elektroinstalace.</w:t>
      </w:r>
    </w:p>
    <w:p w14:paraId="16BDAA97" w14:textId="77777777" w:rsidR="00320171" w:rsidRPr="00831F70" w:rsidRDefault="00320171" w:rsidP="00320171">
      <w:pPr>
        <w:rPr>
          <w:lang w:eastAsia="cs-CZ"/>
        </w:rPr>
      </w:pPr>
    </w:p>
    <w:p w14:paraId="054621F3" w14:textId="77777777" w:rsidR="00320171" w:rsidRPr="00831F70" w:rsidRDefault="00320171" w:rsidP="00320171">
      <w:pPr>
        <w:rPr>
          <w:lang w:eastAsia="cs-CZ"/>
        </w:rPr>
      </w:pPr>
      <w:r w:rsidRPr="00831F70">
        <w:rPr>
          <w:lang w:eastAsia="cs-CZ"/>
        </w:rPr>
        <w:t>V rámci rekonstrukce dojde k výměně zdroje vytápění a budou provedeny nové rozvody otopné vody, včetně výměny otopných těles.</w:t>
      </w:r>
    </w:p>
    <w:p w14:paraId="6E911881" w14:textId="77777777" w:rsidR="00320171" w:rsidRPr="00831F70" w:rsidRDefault="00320171" w:rsidP="00320171">
      <w:pPr>
        <w:rPr>
          <w:lang w:eastAsia="cs-CZ"/>
        </w:rPr>
      </w:pPr>
    </w:p>
    <w:p w14:paraId="4F65F3AA" w14:textId="77777777" w:rsidR="00320171" w:rsidRPr="00831F70" w:rsidRDefault="00320171" w:rsidP="00320171">
      <w:pPr>
        <w:rPr>
          <w:kern w:val="3"/>
          <w:lang w:eastAsia="cs-CZ"/>
        </w:rPr>
      </w:pPr>
      <w:r w:rsidRPr="00831F70">
        <w:rPr>
          <w:kern w:val="3"/>
          <w:lang w:eastAsia="cs-CZ"/>
        </w:rPr>
        <w:t>V průběhu stavby bude přísně dodržován technologický postup stanovený stavebně-konstrukční částí a oprávněnou prováděcí firmou. Nájemníci okolních bytových jednotek budou předem seznámeni s posloupností.</w:t>
      </w:r>
    </w:p>
    <w:p w14:paraId="1541A2B1" w14:textId="77777777" w:rsidR="00320171" w:rsidRPr="00831F70" w:rsidRDefault="00320171" w:rsidP="00320171">
      <w:pPr>
        <w:rPr>
          <w:kern w:val="3"/>
          <w:lang w:eastAsia="cs-CZ"/>
        </w:rPr>
      </w:pPr>
    </w:p>
    <w:p w14:paraId="120B234A" w14:textId="77777777" w:rsidR="00320171" w:rsidRPr="00831F70" w:rsidRDefault="00320171" w:rsidP="00320171">
      <w:pPr>
        <w:rPr>
          <w:kern w:val="3"/>
          <w:lang w:eastAsia="cs-CZ"/>
        </w:rPr>
      </w:pPr>
      <w:r w:rsidRPr="00831F70">
        <w:rPr>
          <w:kern w:val="3"/>
          <w:lang w:eastAsia="cs-CZ"/>
        </w:rPr>
        <w:t xml:space="preserve">Přestože se jedná pouze o bourací a stavební práce středního rozsahu, jsou kladeny vysoké požadavky na co nejnižší emitovaný hluk průběhu provádění. </w:t>
      </w:r>
    </w:p>
    <w:p w14:paraId="50559032" w14:textId="77777777" w:rsidR="00320171" w:rsidRPr="00831F70" w:rsidRDefault="00320171" w:rsidP="00320171">
      <w:pPr>
        <w:rPr>
          <w:kern w:val="3"/>
          <w:lang w:eastAsia="cs-CZ"/>
        </w:rPr>
      </w:pPr>
    </w:p>
    <w:p w14:paraId="7D899E7C" w14:textId="77777777" w:rsidR="00320171" w:rsidRPr="00831F70" w:rsidRDefault="00320171" w:rsidP="00320171">
      <w:pPr>
        <w:rPr>
          <w:kern w:val="3"/>
          <w:lang w:eastAsia="cs-CZ"/>
        </w:rPr>
      </w:pPr>
      <w:r w:rsidRPr="00831F70">
        <w:rPr>
          <w:kern w:val="3"/>
          <w:lang w:eastAsia="cs-CZ"/>
        </w:rPr>
        <w:t>Dá se předpokládat, že by při provádění rekonstrukce hlukové zatížení nejbližší chráněné zástavby-  bez úprav, časového omezení doby a bez použití tišších strojů, překračovalo hygienický limit hluku 55 dB u blízké chráněné zástavby. Proto jsou stanoveny organizační, časové a technické úpravy.</w:t>
      </w:r>
    </w:p>
    <w:p w14:paraId="2391F076" w14:textId="77777777" w:rsidR="00320171" w:rsidRDefault="00320171" w:rsidP="00320171">
      <w:pPr>
        <w:rPr>
          <w:kern w:val="3"/>
          <w:lang w:eastAsia="cs-CZ"/>
        </w:rPr>
      </w:pPr>
      <w:r w:rsidRPr="00831F70">
        <w:rPr>
          <w:kern w:val="3"/>
          <w:lang w:eastAsia="cs-CZ"/>
        </w:rPr>
        <w:t>Návrh nepočítá s kácením dřevin.</w:t>
      </w:r>
    </w:p>
    <w:p w14:paraId="30C2AA9F" w14:textId="77777777" w:rsidR="005E6B74" w:rsidRPr="0068351A" w:rsidRDefault="005E6B74" w:rsidP="00242CCF">
      <w:pPr>
        <w:pStyle w:val="Nadpis3"/>
      </w:pPr>
      <w:bookmarkStart w:id="54" w:name="_Toc47359456"/>
      <w:r w:rsidRPr="0068351A">
        <w:t>Zajištění stability okolních objektů</w:t>
      </w:r>
      <w:bookmarkEnd w:id="53"/>
      <w:bookmarkEnd w:id="54"/>
    </w:p>
    <w:p w14:paraId="371861BD" w14:textId="77777777" w:rsidR="004A6460" w:rsidRPr="0068351A" w:rsidRDefault="008771C2" w:rsidP="00231244">
      <w:pPr>
        <w:rPr>
          <w:kern w:val="3"/>
          <w:lang w:eastAsia="cs-CZ"/>
        </w:rPr>
      </w:pPr>
      <w:r>
        <w:rPr>
          <w:kern w:val="3"/>
          <w:lang w:eastAsia="cs-CZ"/>
        </w:rPr>
        <w:t>Netýká se.</w:t>
      </w:r>
    </w:p>
    <w:p w14:paraId="3D6A708B" w14:textId="77777777" w:rsidR="005E6B74" w:rsidRPr="0068351A" w:rsidRDefault="005E6B74" w:rsidP="00242CCF">
      <w:pPr>
        <w:pStyle w:val="Nadpis2"/>
      </w:pPr>
      <w:bookmarkStart w:id="55" w:name="_Toc47359457"/>
      <w:r w:rsidRPr="0068351A">
        <w:t>ZÁKL</w:t>
      </w:r>
      <w:r w:rsidR="00010283" w:rsidRPr="0068351A">
        <w:t>A</w:t>
      </w:r>
      <w:r w:rsidRPr="0068351A">
        <w:t>DY</w:t>
      </w:r>
      <w:bookmarkEnd w:id="55"/>
    </w:p>
    <w:p w14:paraId="376C5904" w14:textId="77777777" w:rsidR="005E6B74" w:rsidRPr="0068351A" w:rsidRDefault="005E6B74" w:rsidP="00242CCF">
      <w:pPr>
        <w:pStyle w:val="Nadpis3"/>
      </w:pPr>
      <w:bookmarkStart w:id="56" w:name="_Toc47359458"/>
      <w:r w:rsidRPr="0068351A">
        <w:t>Výkopy</w:t>
      </w:r>
      <w:bookmarkEnd w:id="56"/>
    </w:p>
    <w:p w14:paraId="529FC418" w14:textId="77777777" w:rsidR="00231244" w:rsidRPr="0068351A" w:rsidRDefault="008771C2" w:rsidP="004A6460">
      <w:r>
        <w:t>Netýká se.</w:t>
      </w:r>
    </w:p>
    <w:p w14:paraId="5632BE29" w14:textId="77777777" w:rsidR="005E6B74" w:rsidRPr="0068351A" w:rsidRDefault="005E6B74" w:rsidP="00242CCF">
      <w:pPr>
        <w:pStyle w:val="Nadpis3"/>
      </w:pPr>
      <w:bookmarkStart w:id="57" w:name="_Toc47359459"/>
      <w:r w:rsidRPr="0068351A">
        <w:lastRenderedPageBreak/>
        <w:t>základy plošné i hlubinné, základové pasy a patky</w:t>
      </w:r>
      <w:bookmarkEnd w:id="57"/>
    </w:p>
    <w:p w14:paraId="73B604E1" w14:textId="77777777" w:rsidR="00231244" w:rsidRPr="0068351A" w:rsidRDefault="008771C2" w:rsidP="00231244">
      <w:pPr>
        <w:rPr>
          <w:lang w:eastAsia="cs-CZ"/>
        </w:rPr>
      </w:pPr>
      <w:r>
        <w:rPr>
          <w:lang w:eastAsia="cs-CZ"/>
        </w:rPr>
        <w:t>Netýká se.</w:t>
      </w:r>
    </w:p>
    <w:p w14:paraId="28E631B6" w14:textId="77777777" w:rsidR="005E6B74" w:rsidRPr="0068351A" w:rsidRDefault="005E6B74" w:rsidP="00242CCF">
      <w:pPr>
        <w:pStyle w:val="Nadpis3"/>
      </w:pPr>
      <w:bookmarkStart w:id="58" w:name="_Toc47359460"/>
      <w:r w:rsidRPr="0068351A">
        <w:t>základové desky</w:t>
      </w:r>
      <w:bookmarkEnd w:id="58"/>
    </w:p>
    <w:p w14:paraId="220DE444" w14:textId="77777777" w:rsidR="005E6B74" w:rsidRPr="0068351A" w:rsidRDefault="008771C2" w:rsidP="00ED1CA0">
      <w:pPr>
        <w:rPr>
          <w:lang w:eastAsia="cs-CZ"/>
        </w:rPr>
      </w:pPr>
      <w:r>
        <w:rPr>
          <w:lang w:eastAsia="cs-CZ"/>
        </w:rPr>
        <w:t>Netýká se.</w:t>
      </w:r>
    </w:p>
    <w:p w14:paraId="09FAD3AE" w14:textId="77777777" w:rsidR="005E6B74" w:rsidRPr="0068351A" w:rsidRDefault="005E6B74" w:rsidP="00242CCF">
      <w:pPr>
        <w:pStyle w:val="Nadpis3"/>
      </w:pPr>
      <w:bookmarkStart w:id="59" w:name="_Toc47359461"/>
      <w:r w:rsidRPr="0068351A">
        <w:t>Hydroizolace spodní stavby</w:t>
      </w:r>
      <w:bookmarkEnd w:id="59"/>
    </w:p>
    <w:p w14:paraId="76977EEB" w14:textId="77777777" w:rsidR="00580B9E" w:rsidRPr="0068351A" w:rsidRDefault="008771C2" w:rsidP="005E6B74">
      <w:pPr>
        <w:rPr>
          <w:lang w:eastAsia="cs-CZ"/>
        </w:rPr>
      </w:pPr>
      <w:r>
        <w:rPr>
          <w:lang w:eastAsia="cs-CZ"/>
        </w:rPr>
        <w:t>Netýká se.</w:t>
      </w:r>
    </w:p>
    <w:p w14:paraId="2CECECDE" w14:textId="77777777" w:rsidR="005E6B74" w:rsidRPr="0068351A" w:rsidRDefault="005E6B74" w:rsidP="00242CCF">
      <w:pPr>
        <w:pStyle w:val="Nadpis2"/>
      </w:pPr>
      <w:bookmarkStart w:id="60" w:name="_Toc47359462"/>
      <w:r w:rsidRPr="0068351A">
        <w:t>SVISLÉ KONSTRUKCE</w:t>
      </w:r>
      <w:bookmarkEnd w:id="60"/>
    </w:p>
    <w:p w14:paraId="1847BEEB" w14:textId="77777777" w:rsidR="005E6B74" w:rsidRPr="0068351A" w:rsidRDefault="005E6B74" w:rsidP="00242CCF">
      <w:pPr>
        <w:pStyle w:val="Nadpis3"/>
      </w:pPr>
      <w:bookmarkStart w:id="61" w:name="_Toc47359463"/>
      <w:r w:rsidRPr="0068351A">
        <w:t>Svislé nosné a obvodové zděné konstrukce</w:t>
      </w:r>
      <w:bookmarkEnd w:id="61"/>
    </w:p>
    <w:p w14:paraId="1373EEAD" w14:textId="77777777" w:rsidR="0015297B" w:rsidRPr="0068351A" w:rsidRDefault="0015297B" w:rsidP="0015297B">
      <w:pPr>
        <w:rPr>
          <w:lang w:eastAsia="cs-CZ"/>
        </w:rPr>
      </w:pPr>
      <w:r w:rsidRPr="0068351A">
        <w:rPr>
          <w:lang w:eastAsia="cs-CZ"/>
        </w:rPr>
        <w:t xml:space="preserve">Předpokládáme pouze stěny zděné z cihel a </w:t>
      </w:r>
      <w:r w:rsidR="00580B9E" w:rsidRPr="0068351A">
        <w:rPr>
          <w:lang w:eastAsia="cs-CZ"/>
        </w:rPr>
        <w:t xml:space="preserve">dodatečné dozdívky z </w:t>
      </w:r>
      <w:r w:rsidRPr="0068351A">
        <w:rPr>
          <w:lang w:eastAsia="cs-CZ"/>
        </w:rPr>
        <w:t xml:space="preserve">tvárnic. Dojde k minimálním zásahům v rámci bouracích prací. </w:t>
      </w:r>
    </w:p>
    <w:p w14:paraId="61982A41" w14:textId="77777777" w:rsidR="005E6B74" w:rsidRPr="0068351A" w:rsidRDefault="005E6B74" w:rsidP="00242CCF">
      <w:pPr>
        <w:pStyle w:val="Nadpis3"/>
      </w:pPr>
      <w:bookmarkStart w:id="62" w:name="_Toc47359464"/>
      <w:r w:rsidRPr="0068351A">
        <w:t>Příčky a dělící stěny</w:t>
      </w:r>
      <w:bookmarkEnd w:id="62"/>
    </w:p>
    <w:p w14:paraId="2599DD6D" w14:textId="77777777" w:rsidR="007874E8" w:rsidRPr="0068351A" w:rsidRDefault="007874E8" w:rsidP="005E6B74">
      <w:pPr>
        <w:rPr>
          <w:lang w:eastAsia="cs-CZ"/>
        </w:rPr>
      </w:pPr>
      <w:r w:rsidRPr="0068351A">
        <w:rPr>
          <w:lang w:eastAsia="cs-CZ"/>
        </w:rPr>
        <w:t xml:space="preserve">Veškeré příčky navrhujeme jako </w:t>
      </w:r>
      <w:r w:rsidR="00580B9E" w:rsidRPr="0068351A">
        <w:rPr>
          <w:lang w:eastAsia="cs-CZ"/>
        </w:rPr>
        <w:t>vysoko-pevnostní sádrokartonové</w:t>
      </w:r>
      <w:r w:rsidR="008771C2">
        <w:rPr>
          <w:lang w:eastAsia="cs-CZ"/>
        </w:rPr>
        <w:t>.</w:t>
      </w:r>
    </w:p>
    <w:p w14:paraId="1AD061F6" w14:textId="77777777" w:rsidR="005E6B74" w:rsidRPr="0068351A" w:rsidRDefault="005E6B74" w:rsidP="00BE0BE3">
      <w:pPr>
        <w:pStyle w:val="Nadpis3"/>
      </w:pPr>
      <w:bookmarkStart w:id="63" w:name="_Toc47359465"/>
      <w:r w:rsidRPr="0068351A">
        <w:t xml:space="preserve">Komíny </w:t>
      </w:r>
      <w:r w:rsidR="00F64044" w:rsidRPr="0068351A">
        <w:t>a instalační šachty</w:t>
      </w:r>
      <w:bookmarkEnd w:id="63"/>
    </w:p>
    <w:p w14:paraId="474AD928" w14:textId="77777777" w:rsidR="00831F70" w:rsidRPr="0068351A" w:rsidRDefault="00831F70" w:rsidP="005E6B74">
      <w:pPr>
        <w:rPr>
          <w:lang w:eastAsia="cs-CZ"/>
        </w:rPr>
      </w:pPr>
      <w:r>
        <w:rPr>
          <w:lang w:eastAsia="cs-CZ"/>
        </w:rPr>
        <w:t>Stávající komínové průduchy budou využity pro odvětrání prostor a vedení jiných instalací.</w:t>
      </w:r>
    </w:p>
    <w:p w14:paraId="1D79B59D" w14:textId="77777777" w:rsidR="005E6B74" w:rsidRPr="0068351A" w:rsidRDefault="005E6B74" w:rsidP="00BE0BE3">
      <w:pPr>
        <w:pStyle w:val="Nadpis2"/>
      </w:pPr>
      <w:bookmarkStart w:id="64" w:name="_Toc47359466"/>
      <w:r w:rsidRPr="0068351A">
        <w:t>VODOROVNÉ KONSTRUKCE</w:t>
      </w:r>
      <w:bookmarkEnd w:id="64"/>
    </w:p>
    <w:p w14:paraId="613918F5" w14:textId="77777777" w:rsidR="005E6B74" w:rsidRPr="0068351A" w:rsidRDefault="005E6B74" w:rsidP="00BE0BE3">
      <w:pPr>
        <w:pStyle w:val="Nadpis3"/>
      </w:pPr>
      <w:bookmarkStart w:id="65" w:name="_Toc47359467"/>
      <w:r w:rsidRPr="0068351A">
        <w:t>Stropní konstrukce</w:t>
      </w:r>
      <w:bookmarkEnd w:id="65"/>
    </w:p>
    <w:p w14:paraId="667F4F6F" w14:textId="77777777" w:rsidR="00FC1FB2" w:rsidRPr="0068351A" w:rsidRDefault="008771C2" w:rsidP="00FC1FB2">
      <w:pPr>
        <w:rPr>
          <w:lang w:eastAsia="cs-CZ"/>
        </w:rPr>
      </w:pPr>
      <w:r>
        <w:rPr>
          <w:lang w:eastAsia="cs-CZ"/>
        </w:rPr>
        <w:t>Je navrženo odstranění vrstev podlahy až na stropní trámy. Bude položena nová lehká podlaha – suchý proces.</w:t>
      </w:r>
    </w:p>
    <w:p w14:paraId="3D174CC3" w14:textId="77777777" w:rsidR="005E6B74" w:rsidRPr="0068351A" w:rsidRDefault="005E6B74" w:rsidP="00BE0BE3">
      <w:pPr>
        <w:pStyle w:val="Nadpis3"/>
      </w:pPr>
      <w:bookmarkStart w:id="66" w:name="_Toc47359468"/>
      <w:r w:rsidRPr="0068351A">
        <w:t>Balkóny</w:t>
      </w:r>
      <w:bookmarkEnd w:id="66"/>
    </w:p>
    <w:p w14:paraId="41E89CD9" w14:textId="77777777" w:rsidR="005E6B74" w:rsidRPr="0068351A" w:rsidRDefault="00580B9E" w:rsidP="00242CCF">
      <w:pPr>
        <w:rPr>
          <w:lang w:eastAsia="cs-CZ"/>
        </w:rPr>
      </w:pPr>
      <w:r w:rsidRPr="0068351A">
        <w:rPr>
          <w:lang w:eastAsia="cs-CZ"/>
        </w:rPr>
        <w:t>Netýká se</w:t>
      </w:r>
      <w:r w:rsidR="005E6B74" w:rsidRPr="0068351A">
        <w:rPr>
          <w:lang w:eastAsia="cs-CZ"/>
        </w:rPr>
        <w:t>.</w:t>
      </w:r>
    </w:p>
    <w:p w14:paraId="13D5F9AA" w14:textId="77777777" w:rsidR="005E6B74" w:rsidRPr="0068351A" w:rsidRDefault="005E6B74" w:rsidP="00BE0BE3">
      <w:pPr>
        <w:pStyle w:val="Nadpis3"/>
      </w:pPr>
      <w:bookmarkStart w:id="67" w:name="_Toc47359469"/>
      <w:r w:rsidRPr="0068351A">
        <w:t>Schodiště</w:t>
      </w:r>
      <w:bookmarkEnd w:id="67"/>
    </w:p>
    <w:p w14:paraId="12D7B784" w14:textId="77777777" w:rsidR="00242CCF" w:rsidRPr="0068351A" w:rsidRDefault="008771C2" w:rsidP="005E6B74">
      <w:pPr>
        <w:rPr>
          <w:lang w:eastAsia="cs-CZ"/>
        </w:rPr>
      </w:pPr>
      <w:r>
        <w:rPr>
          <w:lang w:eastAsia="cs-CZ"/>
        </w:rPr>
        <w:t>Není součástí bytových jednotek.</w:t>
      </w:r>
    </w:p>
    <w:p w14:paraId="78A804BD" w14:textId="77777777" w:rsidR="005E6B74" w:rsidRPr="0068351A" w:rsidRDefault="005E6B74" w:rsidP="005E6B74">
      <w:pPr>
        <w:pStyle w:val="Nadpis2"/>
        <w:ind w:left="576"/>
        <w:rPr>
          <w:lang w:eastAsia="cs-CZ"/>
        </w:rPr>
      </w:pPr>
      <w:bookmarkStart w:id="68" w:name="_Toc47359470"/>
      <w:r w:rsidRPr="0068351A">
        <w:rPr>
          <w:lang w:eastAsia="cs-CZ"/>
        </w:rPr>
        <w:t>STŘECHA</w:t>
      </w:r>
      <w:bookmarkEnd w:id="68"/>
    </w:p>
    <w:p w14:paraId="60CAB2EE" w14:textId="77777777" w:rsidR="005E6B74" w:rsidRPr="0068351A" w:rsidRDefault="005E6B74" w:rsidP="00BE0BE3">
      <w:pPr>
        <w:pStyle w:val="Nadpis3"/>
      </w:pPr>
      <w:bookmarkStart w:id="69" w:name="_Toc47359471"/>
      <w:r w:rsidRPr="0068351A">
        <w:t>Střecha, kompletní skladba konstrukce včetně izolace</w:t>
      </w:r>
      <w:bookmarkEnd w:id="69"/>
    </w:p>
    <w:p w14:paraId="5B3F406E" w14:textId="77777777" w:rsidR="009D0B17" w:rsidRDefault="008771C2" w:rsidP="005E6B74">
      <w:pPr>
        <w:rPr>
          <w:lang w:eastAsia="cs-CZ"/>
        </w:rPr>
      </w:pPr>
      <w:r>
        <w:rPr>
          <w:lang w:eastAsia="cs-CZ"/>
        </w:rPr>
        <w:t>Byla provedena nová střešní krytina včetně pojistné hydroizolace.</w:t>
      </w:r>
    </w:p>
    <w:p w14:paraId="2497B25A" w14:textId="77777777" w:rsidR="008771C2" w:rsidRPr="0068351A" w:rsidRDefault="008771C2" w:rsidP="005E6B74">
      <w:pPr>
        <w:rPr>
          <w:lang w:eastAsia="cs-CZ"/>
        </w:rPr>
      </w:pPr>
      <w:r>
        <w:rPr>
          <w:lang w:eastAsia="cs-CZ"/>
        </w:rPr>
        <w:t xml:space="preserve">V rámci </w:t>
      </w:r>
      <w:r w:rsidR="005A5F60">
        <w:rPr>
          <w:lang w:eastAsia="cs-CZ"/>
        </w:rPr>
        <w:t>realizace úprav bytové jednotky ve 3.NP bude provedeno zateplení směrem do krovu.</w:t>
      </w:r>
      <w:r w:rsidR="00D93B99">
        <w:rPr>
          <w:lang w:eastAsia="cs-CZ"/>
        </w:rPr>
        <w:t xml:space="preserve"> </w:t>
      </w:r>
    </w:p>
    <w:p w14:paraId="6AA1D9DE" w14:textId="77777777" w:rsidR="005E6B74" w:rsidRPr="0068351A" w:rsidRDefault="005E6B74" w:rsidP="00BE0BE3">
      <w:pPr>
        <w:pStyle w:val="Nadpis3"/>
      </w:pPr>
      <w:bookmarkStart w:id="70" w:name="_Toc47359472"/>
      <w:r w:rsidRPr="0068351A">
        <w:t>Střešní okna, světlíky a průlezy</w:t>
      </w:r>
      <w:bookmarkEnd w:id="70"/>
    </w:p>
    <w:p w14:paraId="5E301C2C" w14:textId="151D5FF2" w:rsidR="009D0B17" w:rsidRPr="0068351A" w:rsidRDefault="005A5F60" w:rsidP="00C4537F">
      <w:pPr>
        <w:rPr>
          <w:lang w:eastAsia="cs-CZ"/>
        </w:rPr>
      </w:pPr>
      <w:r>
        <w:rPr>
          <w:lang w:eastAsia="cs-CZ"/>
        </w:rPr>
        <w:t xml:space="preserve">Stávající. </w:t>
      </w:r>
      <w:r w:rsidR="00D058AC">
        <w:rPr>
          <w:lang w:eastAsia="cs-CZ"/>
        </w:rPr>
        <w:t>K již realizovanému výlezu na střechu je třeba doplnit hliníkový žebřík délky 5 m pro přístup k výlezu</w:t>
      </w:r>
      <w:r>
        <w:rPr>
          <w:lang w:eastAsia="cs-CZ"/>
        </w:rPr>
        <w:t>.</w:t>
      </w:r>
    </w:p>
    <w:p w14:paraId="76B5ADDB" w14:textId="77777777" w:rsidR="005E6B74" w:rsidRPr="0068351A" w:rsidRDefault="005E6B74" w:rsidP="00BE0BE3">
      <w:pPr>
        <w:pStyle w:val="Nadpis3"/>
      </w:pPr>
      <w:bookmarkStart w:id="71" w:name="_Toc47359473"/>
      <w:r w:rsidRPr="0068351A">
        <w:t>Krytina střechy</w:t>
      </w:r>
      <w:bookmarkEnd w:id="71"/>
    </w:p>
    <w:p w14:paraId="32DB9DA6" w14:textId="77777777" w:rsidR="00C95ADE" w:rsidRPr="0068351A" w:rsidRDefault="005A5F60" w:rsidP="00DA7D28">
      <w:pPr>
        <w:rPr>
          <w:lang w:eastAsia="cs-CZ"/>
        </w:rPr>
      </w:pPr>
      <w:r>
        <w:rPr>
          <w:lang w:eastAsia="cs-CZ"/>
        </w:rPr>
        <w:t>Původní.</w:t>
      </w:r>
    </w:p>
    <w:p w14:paraId="2E3BC325" w14:textId="77777777" w:rsidR="005E6B74" w:rsidRPr="0068351A" w:rsidRDefault="005E6B74" w:rsidP="00BE0BE3">
      <w:pPr>
        <w:pStyle w:val="Nadpis3"/>
      </w:pPr>
      <w:bookmarkStart w:id="72" w:name="_Toc47359474"/>
      <w:r w:rsidRPr="0068351A">
        <w:t>Odvodnění střechy</w:t>
      </w:r>
      <w:bookmarkEnd w:id="72"/>
    </w:p>
    <w:p w14:paraId="45BA341D" w14:textId="77777777" w:rsidR="00C95ADE" w:rsidRPr="0068351A" w:rsidRDefault="005A5F60" w:rsidP="0052141D">
      <w:pPr>
        <w:rPr>
          <w:lang w:eastAsia="cs-CZ"/>
        </w:rPr>
      </w:pPr>
      <w:r>
        <w:rPr>
          <w:lang w:eastAsia="cs-CZ"/>
        </w:rPr>
        <w:t>Bez zásahu.</w:t>
      </w:r>
    </w:p>
    <w:p w14:paraId="136E15ED" w14:textId="77777777" w:rsidR="005E6B74" w:rsidRPr="0068351A" w:rsidRDefault="005E6B74" w:rsidP="00CE1DF5">
      <w:pPr>
        <w:pStyle w:val="Nadpis2"/>
      </w:pPr>
      <w:bookmarkStart w:id="73" w:name="_Toc47359475"/>
      <w:r w:rsidRPr="0068351A">
        <w:lastRenderedPageBreak/>
        <w:t>POVRCHY VNITŘNÍCH A VNĚJŠÍCH STĚN</w:t>
      </w:r>
      <w:bookmarkEnd w:id="73"/>
    </w:p>
    <w:p w14:paraId="014BF354" w14:textId="77777777" w:rsidR="005E6B74" w:rsidRPr="0068351A" w:rsidRDefault="005E6B74" w:rsidP="00BE0BE3">
      <w:pPr>
        <w:pStyle w:val="Nadpis3"/>
      </w:pPr>
      <w:bookmarkStart w:id="74" w:name="_Toc47359476"/>
      <w:r w:rsidRPr="0068351A">
        <w:t>Povrchy vnitřních stěn – omítky, malby</w:t>
      </w:r>
      <w:bookmarkEnd w:id="74"/>
    </w:p>
    <w:p w14:paraId="59C282E7" w14:textId="77777777" w:rsidR="00C95ADE" w:rsidRPr="0068351A" w:rsidRDefault="005A5F60" w:rsidP="005E6B74">
      <w:pPr>
        <w:rPr>
          <w:lang w:eastAsia="cs-CZ"/>
        </w:rPr>
      </w:pPr>
      <w:r>
        <w:rPr>
          <w:lang w:eastAsia="cs-CZ"/>
        </w:rPr>
        <w:t>Je navrženo odstranění všech stávajících omítek a realizace omítek nových, včetně výmalby.</w:t>
      </w:r>
    </w:p>
    <w:p w14:paraId="1624CA43" w14:textId="77777777" w:rsidR="005E6B74" w:rsidRPr="0068351A" w:rsidRDefault="005E6B74" w:rsidP="00BE0BE3">
      <w:pPr>
        <w:pStyle w:val="Nadpis3"/>
      </w:pPr>
      <w:bookmarkStart w:id="75" w:name="_Toc47359477"/>
      <w:r w:rsidRPr="0068351A">
        <w:t>Povrchy vnitřních stěn - obklady, izolace</w:t>
      </w:r>
      <w:bookmarkEnd w:id="75"/>
    </w:p>
    <w:p w14:paraId="1C703253" w14:textId="77777777" w:rsidR="005E6B74" w:rsidRPr="0068351A" w:rsidRDefault="005A5F60" w:rsidP="00BE0BE3">
      <w:pPr>
        <w:rPr>
          <w:lang w:eastAsia="cs-CZ"/>
        </w:rPr>
      </w:pPr>
      <w:r>
        <w:rPr>
          <w:lang w:eastAsia="cs-CZ"/>
        </w:rPr>
        <w:t>Stávající obklady budou odstraněny a na místech dle výkresové dokumentace budou provedeny obklady nové.</w:t>
      </w:r>
    </w:p>
    <w:p w14:paraId="174766A8" w14:textId="77777777" w:rsidR="005E6B74" w:rsidRPr="0068351A" w:rsidRDefault="005E6B74" w:rsidP="00BE0BE3">
      <w:pPr>
        <w:pStyle w:val="Nadpis3"/>
      </w:pPr>
      <w:bookmarkStart w:id="76" w:name="_Toc47359478"/>
      <w:r w:rsidRPr="0068351A">
        <w:t>Povrchy vnějších stěn – omítky, zateplení fasády</w:t>
      </w:r>
      <w:bookmarkEnd w:id="76"/>
    </w:p>
    <w:p w14:paraId="2939FFF8" w14:textId="77777777" w:rsidR="00496D9E" w:rsidRDefault="005A5F60" w:rsidP="005E6B74">
      <w:pPr>
        <w:rPr>
          <w:lang w:eastAsia="cs-CZ"/>
        </w:rPr>
      </w:pPr>
      <w:r>
        <w:rPr>
          <w:lang w:eastAsia="cs-CZ"/>
        </w:rPr>
        <w:t>Bez zásahu – pouze opravy v místech výměny oken</w:t>
      </w:r>
      <w:r w:rsidR="00496D9E" w:rsidRPr="0068351A">
        <w:rPr>
          <w:lang w:eastAsia="cs-CZ"/>
        </w:rPr>
        <w:t>.</w:t>
      </w:r>
    </w:p>
    <w:p w14:paraId="311D84C4" w14:textId="77777777" w:rsidR="005E6B74" w:rsidRPr="0068351A" w:rsidRDefault="005E6B74" w:rsidP="00BE0BE3">
      <w:pPr>
        <w:pStyle w:val="Nadpis3"/>
      </w:pPr>
      <w:bookmarkStart w:id="77" w:name="_Toc47359479"/>
      <w:r w:rsidRPr="0068351A">
        <w:t>Povrchy vnějších stěn - obklady</w:t>
      </w:r>
      <w:bookmarkEnd w:id="77"/>
    </w:p>
    <w:p w14:paraId="547B2B78" w14:textId="77777777" w:rsidR="00496D9E" w:rsidRPr="0068351A" w:rsidRDefault="005A5F60" w:rsidP="002212D5">
      <w:pPr>
        <w:rPr>
          <w:rFonts w:eastAsia="Times New Roman" w:cs="Arial Narrow"/>
          <w:sz w:val="24"/>
          <w:szCs w:val="24"/>
          <w:lang w:eastAsia="cs-CZ"/>
        </w:rPr>
      </w:pPr>
      <w:r>
        <w:rPr>
          <w:rFonts w:eastAsia="Times New Roman" w:cs="Arial Narrow"/>
          <w:sz w:val="24"/>
          <w:szCs w:val="24"/>
          <w:lang w:eastAsia="cs-CZ"/>
        </w:rPr>
        <w:t>Netýká se.</w:t>
      </w:r>
    </w:p>
    <w:p w14:paraId="143F7363" w14:textId="77777777" w:rsidR="005E6B74" w:rsidRPr="0068351A" w:rsidRDefault="005E6B74" w:rsidP="00CE1DF5">
      <w:pPr>
        <w:pStyle w:val="Nadpis3"/>
      </w:pPr>
      <w:bookmarkStart w:id="78" w:name="_Toc47359480"/>
      <w:r w:rsidRPr="0068351A">
        <w:t>Obvodový plášť</w:t>
      </w:r>
      <w:bookmarkEnd w:id="78"/>
    </w:p>
    <w:p w14:paraId="613A59CE" w14:textId="77777777" w:rsidR="00405769" w:rsidRPr="0068351A" w:rsidRDefault="005A5F60" w:rsidP="005E6B74">
      <w:pPr>
        <w:rPr>
          <w:lang w:eastAsia="cs-CZ"/>
        </w:rPr>
      </w:pPr>
      <w:r>
        <w:rPr>
          <w:lang w:eastAsia="cs-CZ"/>
        </w:rPr>
        <w:t>Netýká se.</w:t>
      </w:r>
    </w:p>
    <w:p w14:paraId="1694208F" w14:textId="77777777" w:rsidR="005E6B74" w:rsidRPr="0068351A" w:rsidRDefault="005E6B74" w:rsidP="00CE1DF5">
      <w:pPr>
        <w:pStyle w:val="Nadpis3"/>
      </w:pPr>
      <w:bookmarkStart w:id="79" w:name="_Toc47359481"/>
      <w:r w:rsidRPr="0068351A">
        <w:t>Podhledy montované</w:t>
      </w:r>
      <w:bookmarkEnd w:id="79"/>
    </w:p>
    <w:p w14:paraId="4BB1D6EE" w14:textId="45996318" w:rsidR="005A5F60" w:rsidRPr="0068351A" w:rsidRDefault="002212D5" w:rsidP="00A71E6B">
      <w:pPr>
        <w:rPr>
          <w:lang w:eastAsia="cs-CZ"/>
        </w:rPr>
      </w:pPr>
      <w:r w:rsidRPr="0068351A">
        <w:t xml:space="preserve">Ve vybraných místnostech </w:t>
      </w:r>
      <w:r w:rsidR="005A5F60">
        <w:t xml:space="preserve">(hlavně v podkroví) </w:t>
      </w:r>
      <w:r w:rsidRPr="0068351A">
        <w:t xml:space="preserve">bude </w:t>
      </w:r>
      <w:r w:rsidR="00946275" w:rsidRPr="0068351A">
        <w:t xml:space="preserve">proveden </w:t>
      </w:r>
      <w:r w:rsidR="00E372BE">
        <w:t xml:space="preserve">zavěšený </w:t>
      </w:r>
      <w:r w:rsidR="00946275" w:rsidRPr="0068351A">
        <w:t>sádrový podhled</w:t>
      </w:r>
      <w:r w:rsidR="003824DC" w:rsidRPr="0068351A">
        <w:t>. V</w:t>
      </w:r>
      <w:r w:rsidR="00A71E6B" w:rsidRPr="0068351A">
        <w:rPr>
          <w:lang w:eastAsia="cs-CZ"/>
        </w:rPr>
        <w:t xml:space="preserve"> prostorách hygienického zázemí budou použity voděodolné desky. </w:t>
      </w:r>
    </w:p>
    <w:p w14:paraId="008F3F28" w14:textId="77777777" w:rsidR="005E6B74" w:rsidRPr="0068351A" w:rsidRDefault="005E6B74" w:rsidP="00CE1DF5">
      <w:pPr>
        <w:pStyle w:val="Nadpis2"/>
      </w:pPr>
      <w:bookmarkStart w:id="80" w:name="_Toc47359482"/>
      <w:r w:rsidRPr="0068351A">
        <w:t>VÝPLNĚ OTVORŮ</w:t>
      </w:r>
      <w:bookmarkEnd w:id="80"/>
    </w:p>
    <w:p w14:paraId="12769B14" w14:textId="77777777" w:rsidR="005E6B74" w:rsidRPr="0068351A" w:rsidRDefault="005E6B74" w:rsidP="00CE1DF5">
      <w:pPr>
        <w:pStyle w:val="Nadpis3"/>
      </w:pPr>
      <w:bookmarkStart w:id="81" w:name="_Toc47359483"/>
      <w:r w:rsidRPr="0068351A">
        <w:t>Dveře vnitřní</w:t>
      </w:r>
      <w:bookmarkEnd w:id="81"/>
    </w:p>
    <w:p w14:paraId="6B2814EC" w14:textId="77777777" w:rsidR="00946275" w:rsidRDefault="005A5F60" w:rsidP="005E6B74">
      <w:pPr>
        <w:rPr>
          <w:lang w:eastAsia="cs-CZ"/>
        </w:rPr>
      </w:pPr>
      <w:r>
        <w:rPr>
          <w:lang w:eastAsia="cs-CZ"/>
        </w:rPr>
        <w:t>Nové, dřevěné, do ocelových zárubní.</w:t>
      </w:r>
    </w:p>
    <w:p w14:paraId="7BB79216" w14:textId="22F67AD7" w:rsidR="00D93B99" w:rsidRPr="0068351A" w:rsidRDefault="00D93B99" w:rsidP="005E6B74">
      <w:pPr>
        <w:rPr>
          <w:lang w:eastAsia="cs-CZ"/>
        </w:rPr>
      </w:pPr>
      <w:r>
        <w:rPr>
          <w:lang w:eastAsia="cs-CZ"/>
        </w:rPr>
        <w:t>Rovněž budou osazeny nové vstupní dveře. Na bezpečné straně budou splňovat požadavek na požární odolnost EW30DP3. Z akustického hlediska budou dveře sp</w:t>
      </w:r>
      <w:r w:rsidR="00D058AC">
        <w:rPr>
          <w:lang w:eastAsia="cs-CZ"/>
        </w:rPr>
        <w:t>l</w:t>
      </w:r>
      <w:r>
        <w:rPr>
          <w:lang w:eastAsia="cs-CZ"/>
        </w:rPr>
        <w:t>ňovat požadavek na protihlukovou odolnost 35 dB.</w:t>
      </w:r>
    </w:p>
    <w:p w14:paraId="4C6C5140" w14:textId="77777777" w:rsidR="005E6B74" w:rsidRPr="0068351A" w:rsidRDefault="005E6B74" w:rsidP="00CE1DF5">
      <w:pPr>
        <w:pStyle w:val="Nadpis3"/>
      </w:pPr>
      <w:bookmarkStart w:id="82" w:name="_Toc47359484"/>
      <w:r w:rsidRPr="0068351A">
        <w:t>Dveře vnější</w:t>
      </w:r>
      <w:bookmarkEnd w:id="82"/>
    </w:p>
    <w:p w14:paraId="7275D672" w14:textId="77777777" w:rsidR="005E6B74" w:rsidRPr="0068351A" w:rsidRDefault="00D93B99" w:rsidP="005E6B74">
      <w:pPr>
        <w:rPr>
          <w:lang w:eastAsia="cs-CZ"/>
        </w:rPr>
      </w:pPr>
      <w:r>
        <w:rPr>
          <w:lang w:eastAsia="cs-CZ"/>
        </w:rPr>
        <w:t>Bez zásahu.</w:t>
      </w:r>
    </w:p>
    <w:p w14:paraId="2DB0B738" w14:textId="77777777" w:rsidR="005E6B74" w:rsidRPr="0068351A" w:rsidRDefault="005E6B74" w:rsidP="00CE1DF5">
      <w:pPr>
        <w:pStyle w:val="Nadpis3"/>
      </w:pPr>
      <w:bookmarkStart w:id="83" w:name="_Toc47359485"/>
      <w:r w:rsidRPr="0068351A">
        <w:t>Vrata</w:t>
      </w:r>
      <w:bookmarkEnd w:id="83"/>
    </w:p>
    <w:p w14:paraId="6F71B715" w14:textId="77777777" w:rsidR="005E6B74" w:rsidRPr="0068351A" w:rsidRDefault="008446DE" w:rsidP="005E6B74">
      <w:pPr>
        <w:rPr>
          <w:lang w:eastAsia="cs-CZ"/>
        </w:rPr>
      </w:pPr>
      <w:r w:rsidRPr="0068351A">
        <w:rPr>
          <w:lang w:eastAsia="cs-CZ"/>
        </w:rPr>
        <w:t>Neuvažují se.</w:t>
      </w:r>
    </w:p>
    <w:p w14:paraId="7889955D" w14:textId="77777777" w:rsidR="005E6B74" w:rsidRPr="0068351A" w:rsidRDefault="005E6B74" w:rsidP="00CE1DF5">
      <w:pPr>
        <w:pStyle w:val="Nadpis3"/>
      </w:pPr>
      <w:bookmarkStart w:id="84" w:name="_Toc47359486"/>
      <w:r w:rsidRPr="0068351A">
        <w:t>Okna, balkónové dveře</w:t>
      </w:r>
      <w:bookmarkEnd w:id="84"/>
    </w:p>
    <w:p w14:paraId="513410FD" w14:textId="77777777" w:rsidR="005A5F60" w:rsidRPr="007B4308" w:rsidRDefault="00405769" w:rsidP="005E6B74">
      <w:pPr>
        <w:rPr>
          <w:lang w:eastAsia="cs-CZ"/>
        </w:rPr>
      </w:pPr>
      <w:r w:rsidRPr="007B4308">
        <w:rPr>
          <w:lang w:eastAsia="cs-CZ"/>
        </w:rPr>
        <w:t xml:space="preserve">Dochází k výměně oken </w:t>
      </w:r>
      <w:r w:rsidR="005A5F60" w:rsidRPr="007B4308">
        <w:rPr>
          <w:lang w:eastAsia="cs-CZ"/>
        </w:rPr>
        <w:t>v </w:t>
      </w:r>
      <w:r w:rsidRPr="007B4308">
        <w:rPr>
          <w:lang w:eastAsia="cs-CZ"/>
        </w:rPr>
        <w:t>bytový</w:t>
      </w:r>
      <w:r w:rsidR="005A5F60" w:rsidRPr="007B4308">
        <w:rPr>
          <w:lang w:eastAsia="cs-CZ"/>
        </w:rPr>
        <w:t>ch</w:t>
      </w:r>
      <w:r w:rsidRPr="007B4308">
        <w:rPr>
          <w:lang w:eastAsia="cs-CZ"/>
        </w:rPr>
        <w:t xml:space="preserve"> jednotká</w:t>
      </w:r>
      <w:r w:rsidR="005A5F60" w:rsidRPr="007B4308">
        <w:rPr>
          <w:lang w:eastAsia="cs-CZ"/>
        </w:rPr>
        <w:t>ch</w:t>
      </w:r>
      <w:r w:rsidRPr="007B4308">
        <w:rPr>
          <w:lang w:eastAsia="cs-CZ"/>
        </w:rPr>
        <w:t>.</w:t>
      </w:r>
      <w:r w:rsidR="00091ED8" w:rsidRPr="007B4308">
        <w:rPr>
          <w:lang w:eastAsia="cs-CZ"/>
        </w:rPr>
        <w:t xml:space="preserve"> </w:t>
      </w:r>
    </w:p>
    <w:p w14:paraId="557C8BA8" w14:textId="77777777" w:rsidR="00405769" w:rsidRPr="007B4308" w:rsidRDefault="00405769" w:rsidP="005E6B74">
      <w:pPr>
        <w:rPr>
          <w:lang w:eastAsia="cs-CZ"/>
        </w:rPr>
      </w:pPr>
      <w:r w:rsidRPr="007B4308">
        <w:rPr>
          <w:lang w:eastAsia="cs-CZ"/>
        </w:rPr>
        <w:t xml:space="preserve">Navrhujeme okna plastová, 3 sklo, barva </w:t>
      </w:r>
      <w:r w:rsidR="007B4308" w:rsidRPr="007B4308">
        <w:rPr>
          <w:lang w:eastAsia="cs-CZ"/>
        </w:rPr>
        <w:t>dle ostatních výplní otvorů</w:t>
      </w:r>
      <w:r w:rsidRPr="007B4308">
        <w:rPr>
          <w:lang w:eastAsia="cs-CZ"/>
        </w:rPr>
        <w:t>.</w:t>
      </w:r>
    </w:p>
    <w:p w14:paraId="26068C64" w14:textId="77777777" w:rsidR="00405769" w:rsidRPr="00C31B27" w:rsidRDefault="00405769" w:rsidP="00405769">
      <w:pPr>
        <w:rPr>
          <w:b/>
        </w:rPr>
      </w:pPr>
      <w:r w:rsidRPr="00C31B27">
        <w:t xml:space="preserve">Součinitel prostupu tepla konstrukce U:  </w:t>
      </w:r>
      <w:r w:rsidRPr="00C31B27">
        <w:tab/>
      </w:r>
      <w:r w:rsidRPr="00C31B27">
        <w:rPr>
          <w:b/>
        </w:rPr>
        <w:t>0,8  W/m2K</w:t>
      </w:r>
    </w:p>
    <w:p w14:paraId="6444A26E" w14:textId="77777777" w:rsidR="00C31B27" w:rsidRPr="00C31B27" w:rsidRDefault="00C31B27" w:rsidP="00405769">
      <w:pPr>
        <w:rPr>
          <w:b/>
        </w:rPr>
      </w:pPr>
    </w:p>
    <w:p w14:paraId="38184874" w14:textId="77777777" w:rsidR="00C31B27" w:rsidRPr="00C31B27" w:rsidRDefault="00C31B27" w:rsidP="00C31B27">
      <w:pPr>
        <w:rPr>
          <w:bCs/>
        </w:rPr>
      </w:pPr>
      <w:r w:rsidRPr="00C31B27">
        <w:rPr>
          <w:bCs/>
        </w:rPr>
        <w:t>Hluková zátěž dle hlukové mapy Ministerstva zdravotnictví ČR – v oblasti nádraží není hluková zátěž k dispozici. K výpočtu byla použita zátěž z tratě Praha – Benešov (obec Čerčany). Předpokládáme, že skutečná zátěž bude vzhledem k menší vytíženosti tratě menší.</w:t>
      </w:r>
    </w:p>
    <w:p w14:paraId="16A05299" w14:textId="77777777" w:rsidR="00C31B27" w:rsidRPr="00C31B27" w:rsidRDefault="00C31B27" w:rsidP="00C31B27">
      <w:pPr>
        <w:rPr>
          <w:bCs/>
        </w:rPr>
      </w:pPr>
      <w:r w:rsidRPr="00C31B27">
        <w:rPr>
          <w:bCs/>
        </w:rPr>
        <w:t>L</w:t>
      </w:r>
      <w:r w:rsidRPr="00C31B27">
        <w:rPr>
          <w:bCs/>
          <w:vertAlign w:val="subscript"/>
        </w:rPr>
        <w:t>DEN</w:t>
      </w:r>
      <w:r w:rsidRPr="00C31B27">
        <w:rPr>
          <w:bCs/>
        </w:rPr>
        <w:t xml:space="preserve"> = 65 - 70 dB</w:t>
      </w:r>
    </w:p>
    <w:p w14:paraId="1F8D83DD" w14:textId="77777777" w:rsidR="00C31B27" w:rsidRPr="00C31B27" w:rsidRDefault="00C31B27" w:rsidP="00C31B27">
      <w:pPr>
        <w:rPr>
          <w:bCs/>
        </w:rPr>
      </w:pPr>
      <w:r w:rsidRPr="00C31B27">
        <w:rPr>
          <w:bCs/>
        </w:rPr>
        <w:t>L</w:t>
      </w:r>
      <w:r w:rsidRPr="00C31B27">
        <w:rPr>
          <w:bCs/>
          <w:vertAlign w:val="subscript"/>
        </w:rPr>
        <w:t>NOC</w:t>
      </w:r>
      <w:r w:rsidRPr="00C31B27">
        <w:rPr>
          <w:bCs/>
        </w:rPr>
        <w:t xml:space="preserve"> = 55 - 60 dB</w:t>
      </w:r>
    </w:p>
    <w:p w14:paraId="13086551" w14:textId="77777777" w:rsidR="00C31B27" w:rsidRPr="00C31B27" w:rsidRDefault="00C31B27" w:rsidP="00C31B27">
      <w:r w:rsidRPr="00C31B27">
        <w:rPr>
          <w:bCs/>
        </w:rPr>
        <w:t xml:space="preserve">Požadovaná zvuková izolace obvodového pláště </w:t>
      </w:r>
      <w:proofErr w:type="spellStart"/>
      <w:r w:rsidRPr="00C31B27">
        <w:t>R´w</w:t>
      </w:r>
      <w:proofErr w:type="spellEnd"/>
      <w:r w:rsidRPr="00C31B27">
        <w:t xml:space="preserve"> = 38 dB(</w:t>
      </w:r>
      <w:proofErr w:type="spellStart"/>
      <w:r w:rsidRPr="00C31B27">
        <w:t>den,noc</w:t>
      </w:r>
      <w:proofErr w:type="spellEnd"/>
      <w:r w:rsidRPr="00C31B27">
        <w:t>)</w:t>
      </w:r>
    </w:p>
    <w:p w14:paraId="44239876" w14:textId="77777777" w:rsidR="00C31B27" w:rsidRPr="00C31B27" w:rsidRDefault="00C31B27" w:rsidP="00C31B27">
      <w:r w:rsidRPr="00C31B27">
        <w:t>Pouze v místnosti 1P08 se uplatní snížení požadavku na zvukovou izolaci oken v menší míře, protože okno tvoří více než 35%, ale méně než 50% obvodového pláště.</w:t>
      </w:r>
    </w:p>
    <w:p w14:paraId="249CBE03" w14:textId="77777777" w:rsidR="00C31B27" w:rsidRPr="00C31B27" w:rsidRDefault="00C31B27" w:rsidP="00C31B27">
      <w:pPr>
        <w:rPr>
          <w:b/>
          <w:bCs/>
        </w:rPr>
      </w:pPr>
      <w:r w:rsidRPr="00C31B27">
        <w:t>Požadovaná zvuková izolace oken je tedy v </w:t>
      </w:r>
      <w:proofErr w:type="spellStart"/>
      <w:r w:rsidRPr="00C31B27">
        <w:t>m.č</w:t>
      </w:r>
      <w:proofErr w:type="spellEnd"/>
      <w:r w:rsidRPr="00C31B27">
        <w:t xml:space="preserve">. </w:t>
      </w:r>
      <w:r w:rsidRPr="00C31B27">
        <w:rPr>
          <w:b/>
          <w:bCs/>
        </w:rPr>
        <w:t>1P08</w:t>
      </w:r>
      <w:r w:rsidRPr="00C31B27">
        <w:t xml:space="preserve"> 38 dB – 3 dB = </w:t>
      </w:r>
      <w:r w:rsidRPr="00C31B27">
        <w:rPr>
          <w:b/>
          <w:bCs/>
        </w:rPr>
        <w:t>35 dB (TZI 3),</w:t>
      </w:r>
    </w:p>
    <w:p w14:paraId="2C323615" w14:textId="77777777" w:rsidR="00C31B27" w:rsidRPr="00C31B27" w:rsidRDefault="00C31B27" w:rsidP="00C31B27">
      <w:pPr>
        <w:rPr>
          <w:bCs/>
          <w:lang w:eastAsia="cs-CZ"/>
        </w:rPr>
      </w:pPr>
      <w:r w:rsidRPr="00C31B27">
        <w:t>Ostatní místnosti 38 dB – 5 dB =</w:t>
      </w:r>
      <w:r w:rsidRPr="00C31B27">
        <w:rPr>
          <w:b/>
          <w:bCs/>
        </w:rPr>
        <w:t xml:space="preserve"> 33 dB (TZI 2). </w:t>
      </w:r>
    </w:p>
    <w:p w14:paraId="1D5197ED" w14:textId="77777777" w:rsidR="00C31B27" w:rsidRPr="00C31B27" w:rsidRDefault="00C31B27" w:rsidP="00405769">
      <w:pPr>
        <w:rPr>
          <w:b/>
        </w:rPr>
      </w:pPr>
    </w:p>
    <w:p w14:paraId="5E3E1FD6" w14:textId="77777777" w:rsidR="00405769" w:rsidRPr="00C31B27" w:rsidRDefault="00405769" w:rsidP="00405769">
      <w:r w:rsidRPr="00C31B27">
        <w:lastRenderedPageBreak/>
        <w:t xml:space="preserve">Navrhované </w:t>
      </w:r>
      <w:proofErr w:type="spellStart"/>
      <w:r w:rsidRPr="00C31B27">
        <w:t>R´w</w:t>
      </w:r>
      <w:proofErr w:type="spellEnd"/>
      <w:r w:rsidRPr="00C31B27">
        <w:t xml:space="preserve"> ≥</w:t>
      </w:r>
      <w:r w:rsidRPr="00C31B27">
        <w:rPr>
          <w:b/>
        </w:rPr>
        <w:t>3</w:t>
      </w:r>
      <w:r w:rsidR="00C31B27" w:rsidRPr="00C31B27">
        <w:rPr>
          <w:b/>
        </w:rPr>
        <w:t>5 - 39</w:t>
      </w:r>
      <w:r w:rsidRPr="00C31B27">
        <w:rPr>
          <w:b/>
        </w:rPr>
        <w:t>dB</w:t>
      </w:r>
      <w:r w:rsidRPr="00C31B27">
        <w:t xml:space="preserve"> - třída zvukové izolace oken I</w:t>
      </w:r>
      <w:r w:rsidR="00C31B27" w:rsidRPr="00C31B27">
        <w:t>I</w:t>
      </w:r>
      <w:r w:rsidRPr="00C31B27">
        <w:t xml:space="preserve">I. – </w:t>
      </w:r>
      <w:proofErr w:type="spellStart"/>
      <w:r w:rsidR="00C31B27" w:rsidRPr="00C31B27">
        <w:t>m.č</w:t>
      </w:r>
      <w:proofErr w:type="spellEnd"/>
      <w:r w:rsidR="00C31B27" w:rsidRPr="00C31B27">
        <w:t>. 1P08</w:t>
      </w:r>
    </w:p>
    <w:p w14:paraId="10582C30" w14:textId="77777777" w:rsidR="00405769" w:rsidRPr="0068351A" w:rsidRDefault="00405769" w:rsidP="00405769">
      <w:r w:rsidRPr="00C31B27">
        <w:t xml:space="preserve">Navrhované </w:t>
      </w:r>
      <w:proofErr w:type="spellStart"/>
      <w:r w:rsidRPr="00C31B27">
        <w:t>R´w</w:t>
      </w:r>
      <w:proofErr w:type="spellEnd"/>
      <w:r w:rsidRPr="00C31B27">
        <w:t xml:space="preserve"> ≥</w:t>
      </w:r>
      <w:r w:rsidR="00C31B27" w:rsidRPr="00C31B27">
        <w:rPr>
          <w:b/>
        </w:rPr>
        <w:t>30 - 34</w:t>
      </w:r>
      <w:r w:rsidRPr="00C31B27">
        <w:rPr>
          <w:b/>
        </w:rPr>
        <w:t>dB</w:t>
      </w:r>
      <w:r w:rsidRPr="00C31B27">
        <w:t xml:space="preserve"> - třída zvukové izolace oken II. – </w:t>
      </w:r>
      <w:r w:rsidR="00C31B27" w:rsidRPr="00C31B27">
        <w:t>ostatní obytné místnosti</w:t>
      </w:r>
    </w:p>
    <w:p w14:paraId="21A3DFF1" w14:textId="77777777" w:rsidR="005E6B74" w:rsidRPr="0068351A" w:rsidRDefault="005E6B74" w:rsidP="00CE1DF5">
      <w:pPr>
        <w:pStyle w:val="Nadpis3"/>
      </w:pPr>
      <w:bookmarkStart w:id="85" w:name="_Toc47359487"/>
      <w:r w:rsidRPr="0068351A">
        <w:t>Mříže, bezpečnostní rolety</w:t>
      </w:r>
      <w:bookmarkEnd w:id="85"/>
    </w:p>
    <w:p w14:paraId="26D2E45D" w14:textId="77777777" w:rsidR="00CE1DF5" w:rsidRPr="0068351A" w:rsidRDefault="005E6B74" w:rsidP="005E6B74">
      <w:pPr>
        <w:rPr>
          <w:lang w:eastAsia="cs-CZ"/>
        </w:rPr>
      </w:pPr>
      <w:r w:rsidRPr="0068351A">
        <w:rPr>
          <w:lang w:eastAsia="cs-CZ"/>
        </w:rPr>
        <w:t>Mříže</w:t>
      </w:r>
      <w:r w:rsidR="00CE1DF5" w:rsidRPr="0068351A">
        <w:rPr>
          <w:lang w:eastAsia="cs-CZ"/>
        </w:rPr>
        <w:t xml:space="preserve"> nejsou uvažovány.</w:t>
      </w:r>
    </w:p>
    <w:p w14:paraId="038F8607" w14:textId="77777777" w:rsidR="005E6B74" w:rsidRPr="0068351A" w:rsidRDefault="005E6B74" w:rsidP="00CE1DF5">
      <w:pPr>
        <w:pStyle w:val="Nadpis2"/>
      </w:pPr>
      <w:bookmarkStart w:id="86" w:name="_Toc47359488"/>
      <w:r w:rsidRPr="0068351A">
        <w:t>PODLAHY</w:t>
      </w:r>
      <w:bookmarkEnd w:id="86"/>
    </w:p>
    <w:p w14:paraId="34155D89" w14:textId="77777777" w:rsidR="00DA6B9A" w:rsidRPr="00831F70" w:rsidRDefault="004706A3" w:rsidP="000920BA">
      <w:pPr>
        <w:rPr>
          <w:lang w:eastAsia="cs-CZ"/>
        </w:rPr>
      </w:pPr>
      <w:r w:rsidRPr="00831F70">
        <w:rPr>
          <w:lang w:eastAsia="cs-CZ"/>
        </w:rPr>
        <w:t>Budou provedeny nové vrstvy na stávajících stropních trámech</w:t>
      </w:r>
      <w:r w:rsidR="009209D1" w:rsidRPr="00831F70">
        <w:rPr>
          <w:lang w:eastAsia="cs-CZ"/>
        </w:rPr>
        <w:t>.</w:t>
      </w:r>
    </w:p>
    <w:p w14:paraId="32B223F1" w14:textId="77777777" w:rsidR="00D6293D" w:rsidRPr="00831F70" w:rsidRDefault="004706A3" w:rsidP="00D6293D">
      <w:pPr>
        <w:pStyle w:val="nadpis40"/>
      </w:pPr>
      <w:bookmarkStart w:id="87" w:name="_Toc47359489"/>
      <w:r w:rsidRPr="00831F70">
        <w:t>Kuchyně</w:t>
      </w:r>
      <w:bookmarkEnd w:id="87"/>
    </w:p>
    <w:p w14:paraId="77199FDA" w14:textId="77777777" w:rsidR="009209D1" w:rsidRPr="00831F70" w:rsidRDefault="000B7972" w:rsidP="000B7972">
      <w:pPr>
        <w:rPr>
          <w:bCs/>
        </w:rPr>
      </w:pPr>
      <w:r w:rsidRPr="00831F70">
        <w:t xml:space="preserve">Krycí vrstvu navrhujeme jako </w:t>
      </w:r>
      <w:r w:rsidR="00831F70" w:rsidRPr="00831F70">
        <w:rPr>
          <w:b/>
        </w:rPr>
        <w:t>keramická dlažba</w:t>
      </w:r>
      <w:r w:rsidR="00831F70" w:rsidRPr="00831F70">
        <w:rPr>
          <w:bCs/>
        </w:rPr>
        <w:t xml:space="preserve"> menších rozměrů.</w:t>
      </w:r>
    </w:p>
    <w:p w14:paraId="2D165D17" w14:textId="77777777" w:rsidR="00D64C2C" w:rsidRPr="00831F70" w:rsidRDefault="00D64C2C" w:rsidP="00D64C2C">
      <w:pPr>
        <w:pStyle w:val="nadpis40"/>
      </w:pPr>
      <w:bookmarkStart w:id="88" w:name="_Toc47359490"/>
      <w:r w:rsidRPr="00831F70">
        <w:t>Zázemí a hygienická zařízení</w:t>
      </w:r>
      <w:bookmarkEnd w:id="88"/>
    </w:p>
    <w:p w14:paraId="4DFE0E9A" w14:textId="77777777" w:rsidR="00D64C2C" w:rsidRPr="00831F70" w:rsidRDefault="00B029CD" w:rsidP="00D64C2C">
      <w:r w:rsidRPr="00831F70">
        <w:t xml:space="preserve">Bude položena nová </w:t>
      </w:r>
      <w:r w:rsidRPr="00831F70">
        <w:rPr>
          <w:b/>
        </w:rPr>
        <w:t>kerami</w:t>
      </w:r>
      <w:r w:rsidR="009B58E4" w:rsidRPr="00831F70">
        <w:rPr>
          <w:b/>
        </w:rPr>
        <w:t>cká dlažba</w:t>
      </w:r>
      <w:r w:rsidR="009B58E4" w:rsidRPr="00831F70">
        <w:t xml:space="preserve">, menšího rozměru např. </w:t>
      </w:r>
      <w:r w:rsidR="009209D1" w:rsidRPr="00831F70">
        <w:t>300</w:t>
      </w:r>
      <w:r w:rsidR="009B58E4" w:rsidRPr="00831F70">
        <w:t>x</w:t>
      </w:r>
      <w:r w:rsidR="009209D1" w:rsidRPr="00831F70">
        <w:t>3</w:t>
      </w:r>
      <w:r w:rsidR="009B58E4" w:rsidRPr="00831F70">
        <w:t>00</w:t>
      </w:r>
      <w:r w:rsidR="004706A3" w:rsidRPr="00831F70">
        <w:t xml:space="preserve">, </w:t>
      </w:r>
      <w:r w:rsidR="009B58E4" w:rsidRPr="00831F70">
        <w:t xml:space="preserve">R10. </w:t>
      </w:r>
    </w:p>
    <w:p w14:paraId="2682FC38" w14:textId="77777777" w:rsidR="0094195C" w:rsidRPr="00831F70" w:rsidRDefault="0094195C" w:rsidP="0094195C">
      <w:pPr>
        <w:pStyle w:val="nadpis40"/>
      </w:pPr>
      <w:bookmarkStart w:id="89" w:name="_Toc47359491"/>
      <w:r w:rsidRPr="00831F70">
        <w:t>Obytné místnosti bytových jednotek</w:t>
      </w:r>
      <w:bookmarkEnd w:id="89"/>
    </w:p>
    <w:p w14:paraId="0A12B4C2" w14:textId="77777777" w:rsidR="0094195C" w:rsidRPr="0068351A" w:rsidRDefault="0094195C" w:rsidP="0094195C">
      <w:pPr>
        <w:rPr>
          <w:b/>
        </w:rPr>
      </w:pPr>
      <w:r w:rsidRPr="00831F70">
        <w:t>Krycí vrstvu navrhujeme jako</w:t>
      </w:r>
      <w:r w:rsidRPr="00831F70">
        <w:rPr>
          <w:b/>
        </w:rPr>
        <w:t xml:space="preserve"> </w:t>
      </w:r>
      <w:r w:rsidR="00831F70" w:rsidRPr="00831F70">
        <w:rPr>
          <w:b/>
        </w:rPr>
        <w:t>vinyl.</w:t>
      </w:r>
    </w:p>
    <w:p w14:paraId="0AAD23BD" w14:textId="77777777" w:rsidR="005E6B74" w:rsidRPr="0068351A" w:rsidRDefault="005E6B74" w:rsidP="000920BA">
      <w:pPr>
        <w:pStyle w:val="Nadpis2"/>
      </w:pPr>
      <w:bookmarkStart w:id="90" w:name="_Toc47359492"/>
      <w:r w:rsidRPr="0068351A">
        <w:t>INSTALACE</w:t>
      </w:r>
      <w:bookmarkEnd w:id="90"/>
    </w:p>
    <w:p w14:paraId="2F40B20C" w14:textId="77777777" w:rsidR="005E6B74" w:rsidRPr="0068351A" w:rsidRDefault="005E6B74" w:rsidP="00FD4BA6">
      <w:pPr>
        <w:pStyle w:val="Nadpis3"/>
      </w:pPr>
      <w:bookmarkStart w:id="91" w:name="_Toc47359493"/>
      <w:r w:rsidRPr="0068351A">
        <w:t>Vodovod</w:t>
      </w:r>
      <w:bookmarkEnd w:id="91"/>
    </w:p>
    <w:p w14:paraId="5FFB4C86" w14:textId="77777777" w:rsidR="00FD4BA6" w:rsidRPr="0068351A" w:rsidRDefault="00FD4BA6" w:rsidP="00FD4BA6">
      <w:pPr>
        <w:pStyle w:val="nadpis40"/>
      </w:pPr>
      <w:bookmarkStart w:id="92" w:name="_Toc47359494"/>
      <w:r w:rsidRPr="0068351A">
        <w:t>Venkovní přípojky</w:t>
      </w:r>
      <w:bookmarkEnd w:id="92"/>
    </w:p>
    <w:p w14:paraId="46B3AC89" w14:textId="77777777" w:rsidR="00FD4BA6" w:rsidRPr="0068351A" w:rsidRDefault="004706A3" w:rsidP="00D967FC">
      <w:pPr>
        <w:rPr>
          <w:b/>
          <w:bCs/>
        </w:rPr>
      </w:pPr>
      <w:r>
        <w:t>Bez zásahu</w:t>
      </w:r>
    </w:p>
    <w:p w14:paraId="75EEE745" w14:textId="77777777" w:rsidR="00FD4BA6" w:rsidRPr="0068351A" w:rsidRDefault="00FD4BA6" w:rsidP="00FD4BA6">
      <w:pPr>
        <w:pStyle w:val="nadpis40"/>
      </w:pPr>
      <w:bookmarkStart w:id="93" w:name="_Toc443385029"/>
      <w:bookmarkStart w:id="94" w:name="_Toc482350967"/>
      <w:bookmarkStart w:id="95" w:name="_Toc47359495"/>
      <w:r w:rsidRPr="0068351A">
        <w:t>Studená voda</w:t>
      </w:r>
      <w:bookmarkEnd w:id="93"/>
      <w:bookmarkEnd w:id="94"/>
      <w:bookmarkEnd w:id="95"/>
    </w:p>
    <w:p w14:paraId="692B4AA9" w14:textId="77777777" w:rsidR="00535C0E" w:rsidRPr="0068351A" w:rsidRDefault="004706A3" w:rsidP="00535C0E">
      <w:r>
        <w:t xml:space="preserve">Provedení nových rozvodů v bytových jednotkách. </w:t>
      </w:r>
      <w:r w:rsidRPr="00831F70">
        <w:t>Napojovací body budou určeny.</w:t>
      </w:r>
    </w:p>
    <w:p w14:paraId="3CDC1454" w14:textId="77777777" w:rsidR="00FD4BA6" w:rsidRPr="0068351A" w:rsidRDefault="00FD4BA6" w:rsidP="00FD4BA6">
      <w:pPr>
        <w:pStyle w:val="nadpis40"/>
      </w:pPr>
      <w:bookmarkStart w:id="96" w:name="_Toc443385030"/>
      <w:bookmarkStart w:id="97" w:name="_Toc482350968"/>
      <w:bookmarkStart w:id="98" w:name="_Toc47359496"/>
      <w:r w:rsidRPr="0068351A">
        <w:t>Teplá užitková voda</w:t>
      </w:r>
      <w:bookmarkEnd w:id="96"/>
      <w:bookmarkEnd w:id="97"/>
      <w:bookmarkEnd w:id="98"/>
    </w:p>
    <w:p w14:paraId="6204B9AC" w14:textId="77777777" w:rsidR="00535C0E" w:rsidRPr="0068351A" w:rsidRDefault="00D93B99" w:rsidP="00535C0E">
      <w:r>
        <w:t>Bude osazen elektrický bojler na přípravu TUV</w:t>
      </w:r>
      <w:r w:rsidR="00D967FC" w:rsidRPr="0068351A">
        <w:t>.</w:t>
      </w:r>
    </w:p>
    <w:p w14:paraId="6A53EF8C" w14:textId="77777777" w:rsidR="00FD4BA6" w:rsidRPr="0068351A" w:rsidRDefault="00FD4BA6" w:rsidP="00FD4BA6">
      <w:pPr>
        <w:pStyle w:val="nadpis40"/>
      </w:pPr>
      <w:bookmarkStart w:id="99" w:name="_Toc443385031"/>
      <w:bookmarkStart w:id="100" w:name="_Toc482350969"/>
      <w:bookmarkStart w:id="101" w:name="_Toc47359497"/>
      <w:r w:rsidRPr="0068351A">
        <w:t>Požární voda</w:t>
      </w:r>
      <w:bookmarkEnd w:id="99"/>
      <w:bookmarkEnd w:id="100"/>
      <w:bookmarkEnd w:id="101"/>
    </w:p>
    <w:p w14:paraId="3119B590" w14:textId="77777777" w:rsidR="00FD4BA6" w:rsidRPr="0068351A" w:rsidRDefault="004706A3" w:rsidP="00FD4BA6">
      <w:r>
        <w:t>Netýká se.</w:t>
      </w:r>
    </w:p>
    <w:p w14:paraId="425717C6" w14:textId="77777777" w:rsidR="005E6B74" w:rsidRPr="0068351A" w:rsidRDefault="005E6B74" w:rsidP="00FD4BA6">
      <w:pPr>
        <w:pStyle w:val="Nadpis3"/>
      </w:pPr>
      <w:bookmarkStart w:id="102" w:name="_Toc47359498"/>
      <w:r w:rsidRPr="0068351A">
        <w:t>Kanalizace</w:t>
      </w:r>
      <w:bookmarkEnd w:id="102"/>
    </w:p>
    <w:p w14:paraId="2237E531" w14:textId="77777777" w:rsidR="00344488" w:rsidRPr="0068351A" w:rsidRDefault="00344488" w:rsidP="00344488">
      <w:pPr>
        <w:pStyle w:val="nadpis40"/>
      </w:pPr>
      <w:bookmarkStart w:id="103" w:name="_Toc508981500"/>
      <w:bookmarkStart w:id="104" w:name="_Toc47359499"/>
      <w:r w:rsidRPr="0068351A">
        <w:t>Kanalizační přípojka</w:t>
      </w:r>
      <w:bookmarkEnd w:id="103"/>
      <w:bookmarkEnd w:id="104"/>
      <w:r w:rsidRPr="0068351A">
        <w:t xml:space="preserve"> </w:t>
      </w:r>
    </w:p>
    <w:p w14:paraId="55604F9B" w14:textId="77777777" w:rsidR="00344488" w:rsidRPr="0068351A" w:rsidRDefault="00344488" w:rsidP="00344488">
      <w:pPr>
        <w:rPr>
          <w:lang w:eastAsia="ar-SA"/>
        </w:rPr>
      </w:pPr>
      <w:r w:rsidRPr="0068351A">
        <w:t>Bez zásahu.</w:t>
      </w:r>
    </w:p>
    <w:p w14:paraId="6ADAE019" w14:textId="77777777" w:rsidR="00344488" w:rsidRPr="0068351A" w:rsidRDefault="00344488" w:rsidP="00344488">
      <w:pPr>
        <w:pStyle w:val="nadpis40"/>
      </w:pPr>
      <w:bookmarkStart w:id="105" w:name="_Toc508981501"/>
      <w:bookmarkStart w:id="106" w:name="_Toc47359500"/>
      <w:r w:rsidRPr="0068351A">
        <w:t>vnitřní rozvody</w:t>
      </w:r>
      <w:bookmarkEnd w:id="105"/>
      <w:r w:rsidRPr="0068351A">
        <w:t xml:space="preserve"> kanalizace</w:t>
      </w:r>
      <w:bookmarkEnd w:id="106"/>
    </w:p>
    <w:p w14:paraId="69D40369" w14:textId="77777777" w:rsidR="00344488" w:rsidRPr="0068351A" w:rsidRDefault="00344488" w:rsidP="00344488">
      <w:pPr>
        <w:rPr>
          <w:rFonts w:cs="Arial"/>
        </w:rPr>
      </w:pPr>
      <w:r w:rsidRPr="0068351A">
        <w:t>Dojde ke kompletní rekonstrukci vnitřní</w:t>
      </w:r>
      <w:r w:rsidR="004706A3">
        <w:t xml:space="preserve">ho </w:t>
      </w:r>
      <w:r w:rsidRPr="0068351A">
        <w:t>připojovací</w:t>
      </w:r>
      <w:r w:rsidR="004706A3">
        <w:t>ho potrubí</w:t>
      </w:r>
      <w:r w:rsidRPr="0068351A">
        <w:t xml:space="preserve">. </w:t>
      </w:r>
      <w:r w:rsidR="004706A3" w:rsidRPr="00831F70">
        <w:t>Napojovací bod bude určen.</w:t>
      </w:r>
      <w:r w:rsidRPr="0068351A">
        <w:t xml:space="preserve"> </w:t>
      </w:r>
    </w:p>
    <w:p w14:paraId="0593B561" w14:textId="77777777" w:rsidR="00344488" w:rsidRPr="0068351A" w:rsidRDefault="00344488" w:rsidP="00344488">
      <w:pPr>
        <w:pStyle w:val="nadpis40"/>
      </w:pPr>
      <w:bookmarkStart w:id="107" w:name="_Toc47359501"/>
      <w:r w:rsidRPr="0068351A">
        <w:t>Kanalizace dešťová:</w:t>
      </w:r>
      <w:bookmarkEnd w:id="107"/>
    </w:p>
    <w:p w14:paraId="0EA202BD" w14:textId="77777777" w:rsidR="00344488" w:rsidRPr="0068351A" w:rsidRDefault="004706A3" w:rsidP="00344488">
      <w:r>
        <w:t>Bez zásahu.</w:t>
      </w:r>
    </w:p>
    <w:p w14:paraId="784FBE7C" w14:textId="77777777" w:rsidR="005E6B74" w:rsidRPr="0068351A" w:rsidRDefault="005E6B74" w:rsidP="00FD4BA6">
      <w:pPr>
        <w:pStyle w:val="Nadpis3"/>
      </w:pPr>
      <w:bookmarkStart w:id="108" w:name="_Toc47359502"/>
      <w:r w:rsidRPr="0068351A">
        <w:t>Zařizovací předměty</w:t>
      </w:r>
      <w:bookmarkEnd w:id="108"/>
    </w:p>
    <w:p w14:paraId="264B933C" w14:textId="7407B61A" w:rsidR="00535C0E" w:rsidRDefault="00535C0E" w:rsidP="00535C0E">
      <w:r w:rsidRPr="0068351A">
        <w:t xml:space="preserve">V dokumentaci jsou navrženy běžné zařizovací předměty. Kotvení zařizovacích předmětů bude provedeno pro nástěnná umyvadla na šrouby do zdi, pro WC v závěsném provedení bude použit instalační prvek pro zavěšené předstěny. Připojení pro myčku a pračku je řešeno instalací systémového prvku HL 406. </w:t>
      </w:r>
    </w:p>
    <w:p w14:paraId="66E1F4A9" w14:textId="77777777" w:rsidR="00F97BB9" w:rsidRPr="0068351A" w:rsidRDefault="00F97BB9" w:rsidP="00535C0E"/>
    <w:p w14:paraId="3C5C25C3" w14:textId="77777777" w:rsidR="005E6B74" w:rsidRPr="0068351A" w:rsidRDefault="005E6B74" w:rsidP="005E6B74">
      <w:pPr>
        <w:pStyle w:val="Nadpis3"/>
        <w:spacing w:before="0"/>
        <w:jc w:val="left"/>
        <w:rPr>
          <w:lang w:eastAsia="cs-CZ"/>
        </w:rPr>
      </w:pPr>
      <w:bookmarkStart w:id="109" w:name="_Toc47359503"/>
      <w:r w:rsidRPr="0068351A">
        <w:rPr>
          <w:lang w:eastAsia="cs-CZ"/>
        </w:rPr>
        <w:lastRenderedPageBreak/>
        <w:t>Rozvody ÚT</w:t>
      </w:r>
      <w:bookmarkEnd w:id="109"/>
    </w:p>
    <w:p w14:paraId="36216FD3" w14:textId="3BB521A0" w:rsidR="009125C0" w:rsidRPr="00831F70" w:rsidRDefault="009125C0" w:rsidP="009125C0">
      <w:r w:rsidRPr="00831F70">
        <w:t xml:space="preserve">Nové potrubí bude vedeno </w:t>
      </w:r>
      <w:r w:rsidR="00F97BB9">
        <w:t>ve</w:t>
      </w:r>
      <w:r w:rsidRPr="00831F70">
        <w:t xml:space="preserve"> stěně u podlahy a v konstrukci podlahy.</w:t>
      </w:r>
    </w:p>
    <w:p w14:paraId="3BCBBE28" w14:textId="3C5A45DE" w:rsidR="005E6B74" w:rsidRPr="0068351A" w:rsidRDefault="009125C0" w:rsidP="009125C0">
      <w:pPr>
        <w:rPr>
          <w:lang w:eastAsia="cs-CZ"/>
        </w:rPr>
      </w:pPr>
      <w:r w:rsidRPr="00831F70">
        <w:t xml:space="preserve">Budou osazena nová desková tělesa a v hygienických </w:t>
      </w:r>
      <w:r w:rsidR="00F97BB9">
        <w:t xml:space="preserve">prostorách </w:t>
      </w:r>
      <w:r w:rsidRPr="00831F70">
        <w:t>koupelnová žebříková tělesa.</w:t>
      </w:r>
    </w:p>
    <w:p w14:paraId="124AC978" w14:textId="77777777" w:rsidR="005E6B74" w:rsidRPr="0068351A" w:rsidRDefault="005E6B74" w:rsidP="00FD4BA6">
      <w:pPr>
        <w:pStyle w:val="Nadpis3"/>
      </w:pPr>
      <w:bookmarkStart w:id="110" w:name="_Toc47359504"/>
      <w:r w:rsidRPr="0068351A">
        <w:t>Zdroj tepla, ohřev TUV, regulace</w:t>
      </w:r>
      <w:bookmarkEnd w:id="110"/>
    </w:p>
    <w:p w14:paraId="5A1FB844" w14:textId="77777777" w:rsidR="00F906C7" w:rsidRPr="0068351A" w:rsidRDefault="004706A3" w:rsidP="005938F2">
      <w:r>
        <w:t>Kamna na tuhá paliva v obou jednotkách budou vyměněna za elektrokotle. K zajištění teplé užitkové vody budou instalovány el. bojlery.</w:t>
      </w:r>
    </w:p>
    <w:p w14:paraId="0DECE0F9" w14:textId="77777777" w:rsidR="005E6B74" w:rsidRPr="0068351A" w:rsidRDefault="005E6B74" w:rsidP="00FD4BA6">
      <w:pPr>
        <w:pStyle w:val="Nadpis3"/>
      </w:pPr>
      <w:bookmarkStart w:id="111" w:name="_Toc47359505"/>
      <w:r w:rsidRPr="0068351A">
        <w:t>Klimatizace, vzduchotechnika</w:t>
      </w:r>
      <w:bookmarkEnd w:id="111"/>
    </w:p>
    <w:p w14:paraId="537F62E2" w14:textId="77777777" w:rsidR="00320D02" w:rsidRPr="00831F70" w:rsidRDefault="00797C89" w:rsidP="00320D02">
      <w:pPr>
        <w:rPr>
          <w:lang w:eastAsia="cs-CZ"/>
        </w:rPr>
      </w:pPr>
      <w:r w:rsidRPr="00831F70">
        <w:rPr>
          <w:lang w:eastAsia="cs-CZ"/>
        </w:rPr>
        <w:t xml:space="preserve">Pouze </w:t>
      </w:r>
      <w:r w:rsidR="00320D02" w:rsidRPr="00831F70">
        <w:rPr>
          <w:lang w:eastAsia="cs-CZ"/>
        </w:rPr>
        <w:t>odtahy sociálního zařízení</w:t>
      </w:r>
      <w:r w:rsidRPr="00831F70">
        <w:rPr>
          <w:lang w:eastAsia="cs-CZ"/>
        </w:rPr>
        <w:t xml:space="preserve">. Řešeno klasickým rozvodem pod </w:t>
      </w:r>
      <w:proofErr w:type="spellStart"/>
      <w:r w:rsidRPr="00831F70">
        <w:rPr>
          <w:lang w:eastAsia="cs-CZ"/>
        </w:rPr>
        <w:t>SDk</w:t>
      </w:r>
      <w:proofErr w:type="spellEnd"/>
      <w:r w:rsidRPr="00831F70">
        <w:rPr>
          <w:lang w:eastAsia="cs-CZ"/>
        </w:rPr>
        <w:t xml:space="preserve"> podhledem, znečištěný vzduch odtažen novým stoupacím potrubím nad střechu.</w:t>
      </w:r>
    </w:p>
    <w:p w14:paraId="59015B4E" w14:textId="77777777" w:rsidR="005E6B74" w:rsidRPr="0068351A" w:rsidRDefault="005E6B74" w:rsidP="00FD4BA6">
      <w:pPr>
        <w:pStyle w:val="Nadpis3"/>
      </w:pPr>
      <w:bookmarkStart w:id="112" w:name="_Toc47359506"/>
      <w:r w:rsidRPr="0068351A">
        <w:t>Instalace plynu</w:t>
      </w:r>
      <w:bookmarkEnd w:id="112"/>
    </w:p>
    <w:p w14:paraId="2418AC0F" w14:textId="77777777" w:rsidR="005938F2" w:rsidRPr="0068351A" w:rsidRDefault="005938F2" w:rsidP="005938F2">
      <w:pPr>
        <w:pStyle w:val="nadpis40"/>
      </w:pPr>
      <w:bookmarkStart w:id="113" w:name="_Toc47359507"/>
      <w:r w:rsidRPr="0068351A">
        <w:t>Plynovodní přípojka</w:t>
      </w:r>
      <w:bookmarkEnd w:id="113"/>
    </w:p>
    <w:p w14:paraId="618D846D" w14:textId="77777777" w:rsidR="005938F2" w:rsidRPr="0068351A" w:rsidRDefault="004706A3" w:rsidP="005938F2">
      <w:r>
        <w:t>Netýká se.</w:t>
      </w:r>
    </w:p>
    <w:p w14:paraId="0D1E46A8" w14:textId="77777777" w:rsidR="005938F2" w:rsidRPr="0068351A" w:rsidRDefault="005938F2" w:rsidP="005938F2">
      <w:pPr>
        <w:spacing w:before="120" w:after="120"/>
        <w:outlineLvl w:val="3"/>
        <w:rPr>
          <w:u w:val="single"/>
        </w:rPr>
      </w:pPr>
      <w:bookmarkStart w:id="114" w:name="_Toc47359508"/>
      <w:r w:rsidRPr="0068351A">
        <w:rPr>
          <w:u w:val="single"/>
        </w:rPr>
        <w:t>Domovní plynovod</w:t>
      </w:r>
      <w:bookmarkEnd w:id="114"/>
    </w:p>
    <w:p w14:paraId="5D895493" w14:textId="77777777" w:rsidR="005E6B74" w:rsidRPr="0068351A" w:rsidRDefault="004706A3" w:rsidP="005938F2">
      <w:r>
        <w:t>Netýká se</w:t>
      </w:r>
    </w:p>
    <w:p w14:paraId="787E786B" w14:textId="77777777" w:rsidR="005E6B74" w:rsidRPr="0068351A" w:rsidRDefault="005E6B74" w:rsidP="00A40BE0">
      <w:pPr>
        <w:pStyle w:val="Nadpis3"/>
      </w:pPr>
      <w:bookmarkStart w:id="115" w:name="_Toc47359509"/>
      <w:r w:rsidRPr="0068351A">
        <w:t>Elektroinstalace</w:t>
      </w:r>
      <w:bookmarkEnd w:id="115"/>
    </w:p>
    <w:p w14:paraId="26DEAC17" w14:textId="7FAD76F8" w:rsidR="00640B34" w:rsidRDefault="004706A3" w:rsidP="00F647F3">
      <w:pPr>
        <w:rPr>
          <w:snapToGrid w:val="0"/>
        </w:rPr>
      </w:pPr>
      <w:r>
        <w:rPr>
          <w:snapToGrid w:val="0"/>
        </w:rPr>
        <w:t>Budou provedeny nové elektrorozvody v obou bytových jednotkách</w:t>
      </w:r>
      <w:r w:rsidR="00D93B99">
        <w:rPr>
          <w:snapToGrid w:val="0"/>
        </w:rPr>
        <w:t xml:space="preserve"> včetně osazení nových bytových rozvaděčů</w:t>
      </w:r>
      <w:r>
        <w:rPr>
          <w:snapToGrid w:val="0"/>
        </w:rPr>
        <w:t>.</w:t>
      </w:r>
      <w:r w:rsidR="00F97BB9">
        <w:rPr>
          <w:snapToGrid w:val="0"/>
        </w:rPr>
        <w:t xml:space="preserve"> Bude instalován nový elektrokotel.</w:t>
      </w:r>
    </w:p>
    <w:p w14:paraId="477CB4B7" w14:textId="77777777" w:rsidR="005E6B74" w:rsidRPr="0068351A" w:rsidRDefault="005E6B74" w:rsidP="00F647F3">
      <w:pPr>
        <w:pStyle w:val="Nadpis3"/>
      </w:pPr>
      <w:bookmarkStart w:id="116" w:name="_Toc47359510"/>
      <w:r w:rsidRPr="0068351A">
        <w:t>Hromosvod</w:t>
      </w:r>
      <w:bookmarkEnd w:id="116"/>
    </w:p>
    <w:p w14:paraId="162D9977" w14:textId="77777777" w:rsidR="005E6B74" w:rsidRPr="0068351A" w:rsidRDefault="004706A3" w:rsidP="00F647F3">
      <w:pPr>
        <w:rPr>
          <w:lang w:eastAsia="cs-CZ"/>
        </w:rPr>
      </w:pPr>
      <w:r>
        <w:rPr>
          <w:snapToGrid w:val="0"/>
        </w:rPr>
        <w:t>Netýká se.</w:t>
      </w:r>
    </w:p>
    <w:p w14:paraId="6E651A8F" w14:textId="77777777" w:rsidR="005E6B74" w:rsidRPr="0068351A" w:rsidRDefault="005E6B74" w:rsidP="0068351A">
      <w:pPr>
        <w:pStyle w:val="Nadpis3"/>
      </w:pPr>
      <w:bookmarkStart w:id="117" w:name="_Toc47359511"/>
      <w:r w:rsidRPr="0068351A">
        <w:t>Slaboproudé rozvody</w:t>
      </w:r>
      <w:bookmarkEnd w:id="117"/>
    </w:p>
    <w:p w14:paraId="37B8BFDC" w14:textId="77777777" w:rsidR="00F906C7" w:rsidRPr="0068351A" w:rsidRDefault="004706A3" w:rsidP="0068351A">
      <w:r>
        <w:t>Netýká se.</w:t>
      </w:r>
    </w:p>
    <w:p w14:paraId="45A52194" w14:textId="77777777" w:rsidR="005E6B74" w:rsidRPr="0068351A" w:rsidRDefault="005E6B74" w:rsidP="009B7994">
      <w:pPr>
        <w:pStyle w:val="Nadpis3"/>
      </w:pPr>
      <w:bookmarkStart w:id="118" w:name="_Toc47359512"/>
      <w:r w:rsidRPr="0068351A">
        <w:t>Požární zabezpečení = EPS</w:t>
      </w:r>
      <w:bookmarkEnd w:id="118"/>
    </w:p>
    <w:p w14:paraId="6B060F9E" w14:textId="77777777" w:rsidR="005E6B74" w:rsidRPr="0068351A" w:rsidRDefault="00145602" w:rsidP="009B7994">
      <w:pPr>
        <w:rPr>
          <w:lang w:eastAsia="cs-CZ"/>
        </w:rPr>
      </w:pPr>
      <w:r w:rsidRPr="0068351A">
        <w:rPr>
          <w:lang w:eastAsia="cs-CZ"/>
        </w:rPr>
        <w:t>Beze změn.</w:t>
      </w:r>
    </w:p>
    <w:p w14:paraId="62920CF8" w14:textId="77777777" w:rsidR="005E6B74" w:rsidRPr="0068351A" w:rsidRDefault="005E6B74" w:rsidP="009B7994">
      <w:pPr>
        <w:pStyle w:val="Nadpis3"/>
      </w:pPr>
      <w:bookmarkStart w:id="119" w:name="_Toc47359513"/>
      <w:r w:rsidRPr="0068351A">
        <w:t>Zabezpečovací zařízení</w:t>
      </w:r>
      <w:bookmarkEnd w:id="119"/>
    </w:p>
    <w:p w14:paraId="18086794" w14:textId="77777777" w:rsidR="005E6B74" w:rsidRPr="0068351A" w:rsidRDefault="004706A3" w:rsidP="005E6B74">
      <w:pPr>
        <w:rPr>
          <w:lang w:eastAsia="cs-CZ"/>
        </w:rPr>
      </w:pPr>
      <w:r>
        <w:rPr>
          <w:lang w:eastAsia="cs-CZ"/>
        </w:rPr>
        <w:t>Netýká se.</w:t>
      </w:r>
    </w:p>
    <w:p w14:paraId="157A584F" w14:textId="77777777" w:rsidR="005E6B74" w:rsidRPr="0068351A" w:rsidRDefault="005E6B74" w:rsidP="009B7994">
      <w:pPr>
        <w:pStyle w:val="Nadpis3"/>
      </w:pPr>
      <w:bookmarkStart w:id="120" w:name="_Toc47359514"/>
      <w:r w:rsidRPr="0068351A">
        <w:t>Inteligentní ř</w:t>
      </w:r>
      <w:r w:rsidR="00145602" w:rsidRPr="0068351A">
        <w:t>í</w:t>
      </w:r>
      <w:r w:rsidRPr="0068351A">
        <w:t>d</w:t>
      </w:r>
      <w:r w:rsidR="00145602" w:rsidRPr="0068351A">
        <w:t>i</w:t>
      </w:r>
      <w:r w:rsidRPr="0068351A">
        <w:t>cí systémy</w:t>
      </w:r>
      <w:bookmarkEnd w:id="120"/>
    </w:p>
    <w:p w14:paraId="119A8361" w14:textId="77777777" w:rsidR="005E6B74" w:rsidRPr="0068351A" w:rsidRDefault="00FD4BA6" w:rsidP="00FD4BA6">
      <w:pPr>
        <w:rPr>
          <w:lang w:eastAsia="cs-CZ"/>
        </w:rPr>
      </w:pPr>
      <w:r w:rsidRPr="0068351A">
        <w:rPr>
          <w:lang w:eastAsia="cs-CZ"/>
        </w:rPr>
        <w:t>Není uvažováno.</w:t>
      </w:r>
    </w:p>
    <w:p w14:paraId="6FAEC7F3" w14:textId="77777777" w:rsidR="005E6B74" w:rsidRPr="0068351A" w:rsidRDefault="005E6B74" w:rsidP="009B7994">
      <w:pPr>
        <w:pStyle w:val="Nadpis3"/>
      </w:pPr>
      <w:bookmarkStart w:id="121" w:name="_Toc47359515"/>
      <w:r w:rsidRPr="0068351A">
        <w:t>Výtahy, plošiny</w:t>
      </w:r>
      <w:bookmarkEnd w:id="121"/>
    </w:p>
    <w:p w14:paraId="1F399975" w14:textId="7726090A" w:rsidR="005E6B74" w:rsidRDefault="00CE5C9F" w:rsidP="00FD4BA6">
      <w:pPr>
        <w:rPr>
          <w:lang w:eastAsia="cs-CZ"/>
        </w:rPr>
      </w:pPr>
      <w:r w:rsidRPr="0068351A">
        <w:rPr>
          <w:lang w:eastAsia="cs-CZ"/>
        </w:rPr>
        <w:t>Není součástí PD</w:t>
      </w:r>
      <w:r w:rsidR="00FD4BA6" w:rsidRPr="0068351A">
        <w:rPr>
          <w:lang w:eastAsia="cs-CZ"/>
        </w:rPr>
        <w:t>.</w:t>
      </w:r>
    </w:p>
    <w:p w14:paraId="0935ADC3" w14:textId="77777777" w:rsidR="00D058AC" w:rsidRPr="0068351A" w:rsidRDefault="00D058AC" w:rsidP="00FD4BA6">
      <w:pPr>
        <w:rPr>
          <w:lang w:eastAsia="cs-CZ"/>
        </w:rPr>
      </w:pPr>
    </w:p>
    <w:p w14:paraId="7FC0F1CB" w14:textId="77777777" w:rsidR="005E6B74" w:rsidRPr="0068351A" w:rsidRDefault="005E6B74" w:rsidP="00FD4BA6">
      <w:pPr>
        <w:pStyle w:val="Nadpis2"/>
      </w:pPr>
      <w:bookmarkStart w:id="122" w:name="_Toc47359516"/>
      <w:r w:rsidRPr="0068351A">
        <w:t>INTERIÉR, ZAŘÍZENÍ</w:t>
      </w:r>
      <w:bookmarkEnd w:id="122"/>
    </w:p>
    <w:p w14:paraId="28090636" w14:textId="77777777" w:rsidR="005E6B74" w:rsidRPr="0068351A" w:rsidRDefault="005E6B74" w:rsidP="00FD4BA6">
      <w:pPr>
        <w:pStyle w:val="Nadpis3"/>
      </w:pPr>
      <w:bookmarkStart w:id="123" w:name="_Toc47359517"/>
      <w:r w:rsidRPr="0068351A">
        <w:t>Vybavení kuchyní</w:t>
      </w:r>
      <w:bookmarkEnd w:id="123"/>
    </w:p>
    <w:p w14:paraId="7D401D0E" w14:textId="64F3C6FF" w:rsidR="005E6B74" w:rsidRPr="00831F70" w:rsidRDefault="00D058AC" w:rsidP="00FD4BA6">
      <w:pPr>
        <w:rPr>
          <w:lang w:eastAsia="cs-CZ"/>
        </w:rPr>
      </w:pPr>
      <w:r>
        <w:t>Instalována kuchyňská linka standardního provedení včetně spotřebičů a digestoře.</w:t>
      </w:r>
    </w:p>
    <w:p w14:paraId="1FA7A151" w14:textId="77777777" w:rsidR="005E6B74" w:rsidRPr="00831F70" w:rsidRDefault="005E6B74" w:rsidP="00FD4BA6">
      <w:pPr>
        <w:pStyle w:val="Nadpis3"/>
      </w:pPr>
      <w:bookmarkStart w:id="124" w:name="_Toc47359518"/>
      <w:r w:rsidRPr="00831F70">
        <w:t>vestavěné skříně, atypické nábytkové sestavy</w:t>
      </w:r>
      <w:bookmarkEnd w:id="124"/>
    </w:p>
    <w:p w14:paraId="7CE46462" w14:textId="77777777" w:rsidR="00072567" w:rsidRPr="0068351A" w:rsidRDefault="00831F70" w:rsidP="005E6B74">
      <w:pPr>
        <w:rPr>
          <w:lang w:eastAsia="cs-CZ"/>
        </w:rPr>
      </w:pPr>
      <w:r>
        <w:rPr>
          <w:lang w:eastAsia="cs-CZ"/>
        </w:rPr>
        <w:t>Netýká se.</w:t>
      </w:r>
    </w:p>
    <w:p w14:paraId="60EBFA23" w14:textId="77777777" w:rsidR="005E6B74" w:rsidRPr="0068351A" w:rsidRDefault="005E6B74" w:rsidP="00FD4BA6">
      <w:pPr>
        <w:pStyle w:val="Nadpis3"/>
      </w:pPr>
      <w:bookmarkStart w:id="125" w:name="_Toc47359519"/>
      <w:r w:rsidRPr="0068351A">
        <w:lastRenderedPageBreak/>
        <w:t>Krytý bazén</w:t>
      </w:r>
      <w:bookmarkEnd w:id="125"/>
    </w:p>
    <w:p w14:paraId="57E7F857" w14:textId="77777777" w:rsidR="005E6B74" w:rsidRPr="0068351A" w:rsidRDefault="004706A3" w:rsidP="00FD4BA6">
      <w:pPr>
        <w:rPr>
          <w:lang w:eastAsia="cs-CZ"/>
        </w:rPr>
      </w:pPr>
      <w:r>
        <w:rPr>
          <w:lang w:eastAsia="cs-CZ"/>
        </w:rPr>
        <w:t>Netýká se.</w:t>
      </w:r>
    </w:p>
    <w:p w14:paraId="792F0375" w14:textId="77777777" w:rsidR="005E6B74" w:rsidRPr="0068351A" w:rsidRDefault="005E6B74" w:rsidP="005E6B74">
      <w:pPr>
        <w:pStyle w:val="Nadpis3"/>
        <w:spacing w:before="0"/>
        <w:jc w:val="left"/>
        <w:rPr>
          <w:lang w:eastAsia="cs-CZ"/>
        </w:rPr>
      </w:pPr>
      <w:bookmarkStart w:id="126" w:name="_Toc47359520"/>
      <w:r w:rsidRPr="0068351A">
        <w:rPr>
          <w:lang w:eastAsia="cs-CZ"/>
        </w:rPr>
        <w:t>Zimní zahrada</w:t>
      </w:r>
      <w:bookmarkEnd w:id="126"/>
    </w:p>
    <w:p w14:paraId="1BA4A840" w14:textId="77777777" w:rsidR="005E6B74" w:rsidRPr="0068351A" w:rsidRDefault="004706A3" w:rsidP="00FD4BA6">
      <w:pPr>
        <w:rPr>
          <w:lang w:eastAsia="cs-CZ"/>
        </w:rPr>
      </w:pPr>
      <w:r>
        <w:rPr>
          <w:lang w:eastAsia="cs-CZ"/>
        </w:rPr>
        <w:t>Netýká se.</w:t>
      </w:r>
    </w:p>
    <w:p w14:paraId="16D765C3" w14:textId="77777777" w:rsidR="005E6B74" w:rsidRPr="0068351A" w:rsidRDefault="005E6B74" w:rsidP="005E6B74">
      <w:pPr>
        <w:pStyle w:val="Nadpis2"/>
        <w:ind w:left="576"/>
        <w:rPr>
          <w:lang w:eastAsia="cs-CZ"/>
        </w:rPr>
      </w:pPr>
      <w:bookmarkStart w:id="127" w:name="_Toc47359521"/>
      <w:r w:rsidRPr="0068351A">
        <w:rPr>
          <w:lang w:eastAsia="cs-CZ"/>
        </w:rPr>
        <w:t>VNĚJŠÍ ÚPRAVY</w:t>
      </w:r>
      <w:bookmarkEnd w:id="127"/>
    </w:p>
    <w:p w14:paraId="60679A64" w14:textId="77777777" w:rsidR="005E6B74" w:rsidRPr="0068351A" w:rsidRDefault="005E6B74" w:rsidP="005E6B74">
      <w:pPr>
        <w:pStyle w:val="Nadpis3"/>
        <w:spacing w:before="0"/>
        <w:jc w:val="left"/>
        <w:rPr>
          <w:lang w:eastAsia="cs-CZ"/>
        </w:rPr>
      </w:pPr>
      <w:bookmarkStart w:id="128" w:name="_Toc47359522"/>
      <w:r w:rsidRPr="0068351A">
        <w:rPr>
          <w:lang w:eastAsia="cs-CZ"/>
        </w:rPr>
        <w:t>Oplocení</w:t>
      </w:r>
      <w:bookmarkEnd w:id="128"/>
    </w:p>
    <w:p w14:paraId="019AE325" w14:textId="77777777" w:rsidR="005E6B74" w:rsidRPr="0068351A" w:rsidRDefault="004706A3" w:rsidP="005E6B74">
      <w:pPr>
        <w:rPr>
          <w:lang w:eastAsia="cs-CZ"/>
        </w:rPr>
      </w:pPr>
      <w:r>
        <w:rPr>
          <w:lang w:eastAsia="cs-CZ"/>
        </w:rPr>
        <w:t>Netýká se.</w:t>
      </w:r>
    </w:p>
    <w:p w14:paraId="2E08BCBD" w14:textId="77777777" w:rsidR="005E6B74" w:rsidRPr="0068351A" w:rsidRDefault="005E6B74" w:rsidP="00FE675E">
      <w:pPr>
        <w:pStyle w:val="Nadpis3"/>
      </w:pPr>
      <w:bookmarkStart w:id="129" w:name="_Toc47359523"/>
      <w:r w:rsidRPr="0068351A">
        <w:t>Chodníky a zpevněné plochy</w:t>
      </w:r>
      <w:bookmarkEnd w:id="129"/>
    </w:p>
    <w:p w14:paraId="203D5E47" w14:textId="77777777" w:rsidR="0094195C" w:rsidRPr="0068351A" w:rsidRDefault="004706A3" w:rsidP="00145602">
      <w:pPr>
        <w:autoSpaceDE w:val="0"/>
        <w:autoSpaceDN w:val="0"/>
        <w:adjustRightInd w:val="0"/>
        <w:spacing w:line="240" w:lineRule="auto"/>
        <w:rPr>
          <w:rFonts w:eastAsia="Times New Roman" w:cs="Arial Narrow"/>
          <w:sz w:val="24"/>
          <w:szCs w:val="24"/>
          <w:lang w:eastAsia="cs-CZ"/>
        </w:rPr>
      </w:pPr>
      <w:r>
        <w:rPr>
          <w:lang w:eastAsia="cs-CZ"/>
        </w:rPr>
        <w:t>Netýká se.</w:t>
      </w:r>
    </w:p>
    <w:p w14:paraId="6D5690EF" w14:textId="77777777" w:rsidR="005E6B74" w:rsidRPr="0068351A" w:rsidRDefault="005E6B74" w:rsidP="00FE675E">
      <w:pPr>
        <w:pStyle w:val="Nadpis3"/>
      </w:pPr>
      <w:bookmarkStart w:id="130" w:name="_Toc47359524"/>
      <w:r w:rsidRPr="0068351A">
        <w:t>Okapové chodníky, předložené schody</w:t>
      </w:r>
      <w:bookmarkEnd w:id="130"/>
    </w:p>
    <w:p w14:paraId="2D031FCB" w14:textId="77777777" w:rsidR="005E6B74" w:rsidRPr="0068351A" w:rsidRDefault="004706A3" w:rsidP="00FE675E">
      <w:pPr>
        <w:rPr>
          <w:lang w:eastAsia="cs-CZ"/>
        </w:rPr>
      </w:pPr>
      <w:r>
        <w:rPr>
          <w:lang w:eastAsia="cs-CZ"/>
        </w:rPr>
        <w:t>Netýká se.</w:t>
      </w:r>
    </w:p>
    <w:p w14:paraId="6BE76D75" w14:textId="77777777" w:rsidR="005E6B74" w:rsidRPr="0068351A" w:rsidRDefault="005E6B74" w:rsidP="0053402B">
      <w:pPr>
        <w:pStyle w:val="Nadpis3"/>
      </w:pPr>
      <w:bookmarkStart w:id="131" w:name="_Toc47359525"/>
      <w:r w:rsidRPr="0068351A">
        <w:t>Komunikace</w:t>
      </w:r>
      <w:bookmarkEnd w:id="131"/>
    </w:p>
    <w:p w14:paraId="285F22FB" w14:textId="77777777" w:rsidR="005E6B74" w:rsidRPr="0068351A" w:rsidRDefault="004706A3" w:rsidP="0053402B">
      <w:pPr>
        <w:rPr>
          <w:lang w:eastAsia="cs-CZ"/>
        </w:rPr>
      </w:pPr>
      <w:r>
        <w:rPr>
          <w:lang w:eastAsia="cs-CZ"/>
        </w:rPr>
        <w:t>Netýká se.</w:t>
      </w:r>
    </w:p>
    <w:p w14:paraId="64CDCC3A" w14:textId="77777777" w:rsidR="005E6B74" w:rsidRPr="0068351A" w:rsidRDefault="005E6B74" w:rsidP="0053402B">
      <w:pPr>
        <w:pStyle w:val="Nadpis3"/>
      </w:pPr>
      <w:bookmarkStart w:id="132" w:name="_Toc47359526"/>
      <w:r w:rsidRPr="0068351A">
        <w:t>Terasy na terénu</w:t>
      </w:r>
      <w:bookmarkEnd w:id="132"/>
    </w:p>
    <w:p w14:paraId="4620AD21" w14:textId="77777777" w:rsidR="0053402B" w:rsidRPr="0068351A" w:rsidRDefault="00A450D3" w:rsidP="0053402B">
      <w:pPr>
        <w:rPr>
          <w:lang w:eastAsia="cs-CZ"/>
        </w:rPr>
      </w:pPr>
      <w:r w:rsidRPr="0068351A">
        <w:rPr>
          <w:lang w:eastAsia="cs-CZ"/>
        </w:rPr>
        <w:t>Netýká se</w:t>
      </w:r>
      <w:r w:rsidR="0093499B" w:rsidRPr="0068351A">
        <w:rPr>
          <w:lang w:eastAsia="cs-CZ"/>
        </w:rPr>
        <w:t>.</w:t>
      </w:r>
    </w:p>
    <w:p w14:paraId="6E9E9F94" w14:textId="77777777" w:rsidR="005E6B74" w:rsidRPr="0068351A" w:rsidRDefault="005E6B74" w:rsidP="0053402B">
      <w:pPr>
        <w:pStyle w:val="Nadpis3"/>
      </w:pPr>
      <w:bookmarkStart w:id="133" w:name="_Toc47359527"/>
      <w:r w:rsidRPr="0068351A">
        <w:t>Zelené plochy</w:t>
      </w:r>
      <w:bookmarkEnd w:id="133"/>
    </w:p>
    <w:p w14:paraId="565CF3BD" w14:textId="77777777" w:rsidR="00A450D3" w:rsidRPr="0068351A" w:rsidRDefault="004706A3" w:rsidP="0053402B">
      <w:pPr>
        <w:rPr>
          <w:lang w:eastAsia="cs-CZ"/>
        </w:rPr>
      </w:pPr>
      <w:r>
        <w:rPr>
          <w:lang w:eastAsia="cs-CZ"/>
        </w:rPr>
        <w:t>Netýká se.</w:t>
      </w:r>
    </w:p>
    <w:p w14:paraId="46FF86FB" w14:textId="77777777" w:rsidR="005E6B74" w:rsidRPr="0068351A" w:rsidRDefault="005E6B74" w:rsidP="0053402B">
      <w:pPr>
        <w:pStyle w:val="Nadpis3"/>
      </w:pPr>
      <w:bookmarkStart w:id="134" w:name="_Toc47359528"/>
      <w:r w:rsidRPr="0068351A">
        <w:t>Doplňkové stavby</w:t>
      </w:r>
      <w:bookmarkEnd w:id="134"/>
    </w:p>
    <w:p w14:paraId="53EA258C" w14:textId="77777777" w:rsidR="005E6B74" w:rsidRPr="0068351A" w:rsidRDefault="00A450D3" w:rsidP="0053402B">
      <w:pPr>
        <w:rPr>
          <w:lang w:eastAsia="cs-CZ"/>
        </w:rPr>
      </w:pPr>
      <w:r w:rsidRPr="0068351A">
        <w:rPr>
          <w:lang w:eastAsia="cs-CZ"/>
        </w:rPr>
        <w:t>Netýká se</w:t>
      </w:r>
      <w:r w:rsidR="0093499B" w:rsidRPr="0068351A">
        <w:rPr>
          <w:lang w:eastAsia="cs-CZ"/>
        </w:rPr>
        <w:t>.</w:t>
      </w:r>
    </w:p>
    <w:p w14:paraId="58AF47F2" w14:textId="77777777" w:rsidR="005E6B74" w:rsidRPr="0068351A" w:rsidRDefault="005E6B74" w:rsidP="0053402B">
      <w:pPr>
        <w:pStyle w:val="Nadpis3"/>
      </w:pPr>
      <w:bookmarkStart w:id="135" w:name="_Toc47359529"/>
      <w:r w:rsidRPr="0068351A">
        <w:t>Venkovní osvětlení</w:t>
      </w:r>
      <w:bookmarkEnd w:id="135"/>
    </w:p>
    <w:p w14:paraId="5767F1D1" w14:textId="77777777" w:rsidR="00A450D3" w:rsidRPr="0068351A" w:rsidRDefault="004706A3" w:rsidP="0053402B">
      <w:pPr>
        <w:rPr>
          <w:lang w:eastAsia="cs-CZ"/>
        </w:rPr>
      </w:pPr>
      <w:r>
        <w:rPr>
          <w:lang w:eastAsia="cs-CZ"/>
        </w:rPr>
        <w:t>Netýká se.</w:t>
      </w:r>
    </w:p>
    <w:p w14:paraId="49B4D623" w14:textId="77777777" w:rsidR="005E6B74" w:rsidRPr="0068351A" w:rsidRDefault="005E6B74" w:rsidP="0053402B">
      <w:pPr>
        <w:pStyle w:val="Nadpis3"/>
      </w:pPr>
      <w:bookmarkStart w:id="136" w:name="_Toc47359530"/>
      <w:r w:rsidRPr="0068351A">
        <w:t>Brány a závory</w:t>
      </w:r>
      <w:bookmarkEnd w:id="136"/>
    </w:p>
    <w:p w14:paraId="3987D62E" w14:textId="77777777" w:rsidR="00A450D3" w:rsidRPr="0068351A" w:rsidRDefault="004706A3" w:rsidP="0053402B">
      <w:pPr>
        <w:rPr>
          <w:lang w:eastAsia="cs-CZ"/>
        </w:rPr>
      </w:pPr>
      <w:r>
        <w:rPr>
          <w:lang w:eastAsia="cs-CZ"/>
        </w:rPr>
        <w:t>Netýká se.</w:t>
      </w:r>
    </w:p>
    <w:p w14:paraId="2B3077E8" w14:textId="77777777" w:rsidR="005E6B74" w:rsidRPr="0068351A" w:rsidRDefault="005E6B74" w:rsidP="0053402B">
      <w:pPr>
        <w:pStyle w:val="Nadpis3"/>
      </w:pPr>
      <w:bookmarkStart w:id="137" w:name="_Toc47359531"/>
      <w:r w:rsidRPr="0068351A">
        <w:t>Přípojky, šachtice</w:t>
      </w:r>
      <w:bookmarkEnd w:id="137"/>
    </w:p>
    <w:p w14:paraId="7D74C6E9" w14:textId="77777777" w:rsidR="001D3E58" w:rsidRPr="0068351A" w:rsidRDefault="004706A3" w:rsidP="001D3E58">
      <w:pPr>
        <w:rPr>
          <w:lang w:eastAsia="cs-CZ"/>
        </w:rPr>
      </w:pPr>
      <w:r>
        <w:rPr>
          <w:lang w:eastAsia="cs-CZ"/>
        </w:rPr>
        <w:t>Netýká se.</w:t>
      </w:r>
    </w:p>
    <w:p w14:paraId="03FFCB5D" w14:textId="77777777" w:rsidR="00132A61" w:rsidRPr="0068351A" w:rsidRDefault="00132A61">
      <w:pPr>
        <w:spacing w:line="240" w:lineRule="auto"/>
        <w:rPr>
          <w:rFonts w:eastAsia="Times New Roman" w:cs="Arial Narrow"/>
          <w:color w:val="FF0000"/>
          <w:sz w:val="24"/>
          <w:szCs w:val="24"/>
          <w:lang w:eastAsia="cs-CZ"/>
        </w:rPr>
      </w:pPr>
      <w:r w:rsidRPr="0068351A">
        <w:rPr>
          <w:rFonts w:eastAsia="Times New Roman" w:cs="Arial Narrow"/>
          <w:color w:val="FF0000"/>
          <w:sz w:val="24"/>
          <w:szCs w:val="24"/>
          <w:lang w:eastAsia="cs-CZ"/>
        </w:rPr>
        <w:br w:type="page"/>
      </w:r>
    </w:p>
    <w:p w14:paraId="072965DC" w14:textId="77777777" w:rsidR="00903038" w:rsidRPr="0068351A" w:rsidRDefault="00903038" w:rsidP="006E4E35">
      <w:pPr>
        <w:pStyle w:val="Nadpis1"/>
      </w:pPr>
      <w:bookmarkStart w:id="138" w:name="_Toc298415594"/>
      <w:bookmarkStart w:id="139" w:name="_Toc325453816"/>
      <w:bookmarkStart w:id="140" w:name="_Toc47359532"/>
      <w:r w:rsidRPr="0068351A">
        <w:lastRenderedPageBreak/>
        <w:t>Tepelně technické vlastnosti stavebních konstrukcí a výplní otvorů</w:t>
      </w:r>
      <w:bookmarkEnd w:id="138"/>
      <w:bookmarkEnd w:id="139"/>
      <w:bookmarkEnd w:id="140"/>
    </w:p>
    <w:p w14:paraId="5A356FCE" w14:textId="77777777" w:rsidR="007B4308" w:rsidRDefault="007B4308" w:rsidP="007B4308">
      <w:bookmarkStart w:id="141" w:name="_Toc298415595"/>
      <w:bookmarkStart w:id="142" w:name="_Toc325453817"/>
      <w:r>
        <w:t xml:space="preserve">Tepelně technické vlastnosti konstrukcí na hranici mezi vnitřním a vnějším prostředím nebudou změněny. </w:t>
      </w:r>
    </w:p>
    <w:p w14:paraId="4F0F053B" w14:textId="77777777" w:rsidR="007B4308" w:rsidRDefault="007B4308" w:rsidP="007B4308">
      <w:r>
        <w:t>Tepelně technické požadavky na nově instalované výplně otvorů jsou popsány výše.</w:t>
      </w:r>
    </w:p>
    <w:p w14:paraId="0E4888A5" w14:textId="77777777" w:rsidR="007B4308" w:rsidRDefault="007B4308" w:rsidP="007B4308">
      <w:r>
        <w:t xml:space="preserve">Střešní konstrukce doplněná o rošt </w:t>
      </w:r>
      <w:proofErr w:type="spellStart"/>
      <w:r>
        <w:t>sTI</w:t>
      </w:r>
      <w:proofErr w:type="spellEnd"/>
      <w:r>
        <w:t xml:space="preserve"> splní normové požadavky na součinitel prostupu tepla pro šikmé střechy. </w:t>
      </w:r>
    </w:p>
    <w:p w14:paraId="0FAEDE1D" w14:textId="77777777" w:rsidR="00903038" w:rsidRPr="0068351A" w:rsidRDefault="00903038" w:rsidP="00E97B29">
      <w:pPr>
        <w:pStyle w:val="Nadpis1"/>
      </w:pPr>
      <w:bookmarkStart w:id="143" w:name="_Toc47359533"/>
      <w:r w:rsidRPr="0068351A">
        <w:t>inženýrsko-geologick</w:t>
      </w:r>
      <w:r w:rsidR="00FD21BC" w:rsidRPr="0068351A">
        <w:t>ý</w:t>
      </w:r>
      <w:r w:rsidRPr="0068351A">
        <w:t xml:space="preserve"> a hydrogeologick</w:t>
      </w:r>
      <w:r w:rsidR="00E25D02" w:rsidRPr="0068351A">
        <w:t>ý</w:t>
      </w:r>
      <w:r w:rsidRPr="0068351A">
        <w:t xml:space="preserve"> průzkum</w:t>
      </w:r>
      <w:bookmarkEnd w:id="141"/>
      <w:bookmarkEnd w:id="142"/>
      <w:bookmarkEnd w:id="143"/>
    </w:p>
    <w:p w14:paraId="428BAC8B" w14:textId="77777777" w:rsidR="00E97B29" w:rsidRPr="0068351A" w:rsidRDefault="0093499B" w:rsidP="0093499B">
      <w:pPr>
        <w:rPr>
          <w:lang w:eastAsia="cs-CZ"/>
        </w:rPr>
      </w:pPr>
      <w:bookmarkStart w:id="144" w:name="_Toc298415596"/>
      <w:bookmarkStart w:id="145" w:name="_Toc325453818"/>
      <w:r w:rsidRPr="0068351A">
        <w:rPr>
          <w:lang w:eastAsia="cs-CZ"/>
        </w:rPr>
        <w:t>Nebyl vzhledem k</w:t>
      </w:r>
      <w:r w:rsidR="00567AC9" w:rsidRPr="0068351A">
        <w:rPr>
          <w:lang w:eastAsia="cs-CZ"/>
        </w:rPr>
        <w:t> zaměření projektu proveden.</w:t>
      </w:r>
    </w:p>
    <w:p w14:paraId="03671835" w14:textId="77777777" w:rsidR="00903038" w:rsidRPr="0068351A" w:rsidRDefault="00903038" w:rsidP="00514425">
      <w:pPr>
        <w:pStyle w:val="Nadpis1"/>
      </w:pPr>
      <w:bookmarkStart w:id="146" w:name="_Toc298415600"/>
      <w:bookmarkStart w:id="147" w:name="_Toc325453822"/>
      <w:bookmarkStart w:id="148" w:name="_Toc47359534"/>
      <w:bookmarkEnd w:id="144"/>
      <w:bookmarkEnd w:id="145"/>
      <w:r w:rsidRPr="0068351A">
        <w:t>Ochrana objektu před škodlivými vlivy vnějšího prostředí, protiradonová opatření</w:t>
      </w:r>
      <w:bookmarkEnd w:id="146"/>
      <w:bookmarkEnd w:id="147"/>
      <w:bookmarkEnd w:id="148"/>
    </w:p>
    <w:p w14:paraId="25185636" w14:textId="77777777" w:rsidR="0016276F" w:rsidRPr="0068351A" w:rsidRDefault="00BA2E28" w:rsidP="00514425">
      <w:pPr>
        <w:pStyle w:val="Nadpis2"/>
      </w:pPr>
      <w:bookmarkStart w:id="149" w:name="_Toc297729914"/>
      <w:bookmarkStart w:id="150" w:name="_Toc298415601"/>
      <w:bookmarkStart w:id="151" w:name="_Toc325453823"/>
      <w:bookmarkStart w:id="152" w:name="_Toc47359535"/>
      <w:bookmarkStart w:id="153" w:name="_Toc297729915"/>
      <w:bookmarkStart w:id="154" w:name="_Toc298415602"/>
      <w:bookmarkStart w:id="155" w:name="_Toc325453824"/>
      <w:r w:rsidRPr="0068351A">
        <w:t>R</w:t>
      </w:r>
      <w:r w:rsidR="0016276F" w:rsidRPr="0068351A">
        <w:t>adonové riziko</w:t>
      </w:r>
      <w:bookmarkEnd w:id="149"/>
      <w:bookmarkEnd w:id="150"/>
      <w:bookmarkEnd w:id="151"/>
      <w:bookmarkEnd w:id="152"/>
    </w:p>
    <w:p w14:paraId="31B02EDC" w14:textId="77777777" w:rsidR="00514425" w:rsidRPr="0068351A" w:rsidRDefault="00567AC9" w:rsidP="00514425">
      <w:pPr>
        <w:rPr>
          <w:lang w:eastAsia="cs-CZ"/>
        </w:rPr>
      </w:pPr>
      <w:r w:rsidRPr="0068351A">
        <w:rPr>
          <w:lang w:eastAsia="cs-CZ"/>
        </w:rPr>
        <w:t>Není uvažováno</w:t>
      </w:r>
      <w:r w:rsidR="00132A61" w:rsidRPr="0068351A">
        <w:rPr>
          <w:lang w:eastAsia="cs-CZ"/>
        </w:rPr>
        <w:t xml:space="preserve"> – nízké riziko</w:t>
      </w:r>
      <w:r w:rsidR="00514425" w:rsidRPr="0068351A">
        <w:rPr>
          <w:lang w:eastAsia="cs-CZ"/>
        </w:rPr>
        <w:t>.</w:t>
      </w:r>
    </w:p>
    <w:p w14:paraId="4F026E36" w14:textId="77777777" w:rsidR="00D53853" w:rsidRPr="0068351A" w:rsidRDefault="00BA2E28" w:rsidP="00514425">
      <w:pPr>
        <w:pStyle w:val="Nadpis2"/>
      </w:pPr>
      <w:bookmarkStart w:id="156" w:name="_Toc336953672"/>
      <w:bookmarkStart w:id="157" w:name="_Toc47359536"/>
      <w:bookmarkStart w:id="158" w:name="_Toc298415606"/>
      <w:bookmarkStart w:id="159" w:name="_Toc325453828"/>
      <w:bookmarkEnd w:id="153"/>
      <w:bookmarkEnd w:id="154"/>
      <w:bookmarkEnd w:id="155"/>
      <w:r w:rsidRPr="0068351A">
        <w:t>A</w:t>
      </w:r>
      <w:r w:rsidR="00D53853" w:rsidRPr="0068351A">
        <w:t>gresivní spodní vody</w:t>
      </w:r>
      <w:bookmarkEnd w:id="156"/>
      <w:bookmarkEnd w:id="157"/>
    </w:p>
    <w:p w14:paraId="2B4AE19D" w14:textId="77777777" w:rsidR="0016276F" w:rsidRPr="0068351A" w:rsidRDefault="00567AC9" w:rsidP="0016276F">
      <w:pPr>
        <w:rPr>
          <w:lang w:eastAsia="cs-CZ"/>
        </w:rPr>
      </w:pPr>
      <w:r w:rsidRPr="0068351A">
        <w:rPr>
          <w:lang w:eastAsia="cs-CZ"/>
        </w:rPr>
        <w:t>Není uvažováno.</w:t>
      </w:r>
    </w:p>
    <w:p w14:paraId="72BE0F43" w14:textId="77777777" w:rsidR="00D53853" w:rsidRPr="0068351A" w:rsidRDefault="00BA2E28" w:rsidP="00514425">
      <w:pPr>
        <w:pStyle w:val="Nadpis2"/>
      </w:pPr>
      <w:bookmarkStart w:id="160" w:name="_Toc336951974"/>
      <w:bookmarkStart w:id="161" w:name="_Toc336953673"/>
      <w:bookmarkStart w:id="162" w:name="_Toc47359537"/>
      <w:r w:rsidRPr="0068351A">
        <w:t>S</w:t>
      </w:r>
      <w:r w:rsidR="00D53853" w:rsidRPr="0068351A">
        <w:t>eismicita</w:t>
      </w:r>
      <w:bookmarkEnd w:id="160"/>
      <w:bookmarkEnd w:id="161"/>
      <w:bookmarkEnd w:id="162"/>
    </w:p>
    <w:p w14:paraId="005C6545" w14:textId="77777777" w:rsidR="00D53853" w:rsidRPr="0068351A" w:rsidRDefault="00D53853" w:rsidP="00D53853">
      <w:pPr>
        <w:rPr>
          <w:lang w:eastAsia="cs-CZ"/>
        </w:rPr>
      </w:pPr>
      <w:r w:rsidRPr="0068351A">
        <w:rPr>
          <w:lang w:eastAsia="cs-CZ"/>
        </w:rPr>
        <w:t>Není uvažována.</w:t>
      </w:r>
    </w:p>
    <w:p w14:paraId="73A5B924" w14:textId="77777777" w:rsidR="00D53853" w:rsidRPr="0068351A" w:rsidRDefault="00BA2E28" w:rsidP="00514425">
      <w:pPr>
        <w:pStyle w:val="Nadpis2"/>
      </w:pPr>
      <w:bookmarkStart w:id="163" w:name="_Toc336951975"/>
      <w:bookmarkStart w:id="164" w:name="_Toc336953674"/>
      <w:bookmarkStart w:id="165" w:name="_Toc47359538"/>
      <w:r w:rsidRPr="0068351A">
        <w:t>P</w:t>
      </w:r>
      <w:r w:rsidR="00D53853" w:rsidRPr="0068351A">
        <w:t>oddolování</w:t>
      </w:r>
      <w:bookmarkEnd w:id="163"/>
      <w:bookmarkEnd w:id="164"/>
      <w:bookmarkEnd w:id="165"/>
    </w:p>
    <w:p w14:paraId="37BC994F" w14:textId="77777777" w:rsidR="00D53853" w:rsidRPr="0068351A" w:rsidRDefault="00D53853" w:rsidP="00D53853">
      <w:pPr>
        <w:rPr>
          <w:lang w:eastAsia="cs-CZ"/>
        </w:rPr>
      </w:pPr>
      <w:r w:rsidRPr="0068351A">
        <w:rPr>
          <w:lang w:eastAsia="cs-CZ"/>
        </w:rPr>
        <w:t>Objekt je mimo poddolovaná území.</w:t>
      </w:r>
    </w:p>
    <w:p w14:paraId="59523DE5" w14:textId="77777777" w:rsidR="00D53853" w:rsidRPr="0068351A" w:rsidRDefault="00BA2E28" w:rsidP="00514425">
      <w:pPr>
        <w:pStyle w:val="Nadpis2"/>
      </w:pPr>
      <w:bookmarkStart w:id="166" w:name="_Toc336951976"/>
      <w:bookmarkStart w:id="167" w:name="_Toc336953675"/>
      <w:bookmarkStart w:id="168" w:name="_Toc47359539"/>
      <w:r w:rsidRPr="0068351A">
        <w:t>O</w:t>
      </w:r>
      <w:r w:rsidR="00D53853" w:rsidRPr="0068351A">
        <w:t>chranná a bezpečnostní pásma</w:t>
      </w:r>
      <w:bookmarkEnd w:id="166"/>
      <w:bookmarkEnd w:id="167"/>
      <w:bookmarkEnd w:id="168"/>
    </w:p>
    <w:p w14:paraId="431D5DFF" w14:textId="77777777" w:rsidR="001D3E58" w:rsidRPr="0068351A" w:rsidRDefault="001D3E58" w:rsidP="001D3E58">
      <w:bookmarkStart w:id="169" w:name="_Toc356288600"/>
      <w:bookmarkEnd w:id="158"/>
      <w:bookmarkEnd w:id="159"/>
      <w:r w:rsidRPr="0068351A">
        <w:t xml:space="preserve">Stavba se </w:t>
      </w:r>
      <w:r w:rsidRPr="0068351A">
        <w:rPr>
          <w:b/>
        </w:rPr>
        <w:t>nenachází</w:t>
      </w:r>
      <w:r w:rsidRPr="0068351A">
        <w:t xml:space="preserve"> v památkově chráněném území. </w:t>
      </w:r>
    </w:p>
    <w:p w14:paraId="58ABD760" w14:textId="77777777" w:rsidR="001D3E58" w:rsidRPr="0068351A" w:rsidRDefault="001D3E58" w:rsidP="001D3E58">
      <w:r w:rsidRPr="0068351A">
        <w:t xml:space="preserve">Stavba </w:t>
      </w:r>
      <w:r w:rsidRPr="0068351A">
        <w:rPr>
          <w:b/>
        </w:rPr>
        <w:t xml:space="preserve">není </w:t>
      </w:r>
      <w:r w:rsidRPr="0068351A">
        <w:t>kulturní památkou.</w:t>
      </w:r>
    </w:p>
    <w:p w14:paraId="5372729D" w14:textId="77777777" w:rsidR="001D3E58" w:rsidRPr="0068351A" w:rsidRDefault="001D3E58" w:rsidP="001D3E58">
      <w:pPr>
        <w:rPr>
          <w:bCs/>
        </w:rPr>
      </w:pPr>
      <w:r w:rsidRPr="0068351A">
        <w:t xml:space="preserve">Stavba </w:t>
      </w:r>
      <w:r w:rsidRPr="0068351A">
        <w:rPr>
          <w:b/>
        </w:rPr>
        <w:t>nezasahuje</w:t>
      </w:r>
      <w:r w:rsidRPr="0068351A">
        <w:t xml:space="preserve"> do žádné úrovně chráněné </w:t>
      </w:r>
      <w:r w:rsidRPr="0068351A">
        <w:rPr>
          <w:bCs/>
        </w:rPr>
        <w:t>krajinné oblasti, Natura 2000 - evropsky významné lokality, do chráněného pásma lesa.</w:t>
      </w:r>
    </w:p>
    <w:p w14:paraId="68A3CAB9" w14:textId="77777777" w:rsidR="001D3E58" w:rsidRPr="0068351A" w:rsidRDefault="001D3E58" w:rsidP="001D3E58">
      <w:pPr>
        <w:rPr>
          <w:bCs/>
        </w:rPr>
      </w:pPr>
      <w:r w:rsidRPr="0068351A">
        <w:rPr>
          <w:bCs/>
        </w:rPr>
        <w:t xml:space="preserve">Stavba se </w:t>
      </w:r>
      <w:r w:rsidRPr="0068351A">
        <w:rPr>
          <w:b/>
          <w:bCs/>
        </w:rPr>
        <w:t>nenachází</w:t>
      </w:r>
      <w:r w:rsidRPr="0068351A">
        <w:rPr>
          <w:bCs/>
        </w:rPr>
        <w:t xml:space="preserve"> ve zvláště chráněném území ve smyslu zák. ČNR  č. 114/92 o ochraně přírody a krajiny. Rovněž žádná navržená evropsky významná lokalita nebude záměrem dotčena. </w:t>
      </w:r>
    </w:p>
    <w:p w14:paraId="6EA5054E" w14:textId="77777777" w:rsidR="001D3E58" w:rsidRPr="0068351A" w:rsidRDefault="001D3E58" w:rsidP="001D3E58">
      <w:pPr>
        <w:rPr>
          <w:bCs/>
        </w:rPr>
      </w:pPr>
      <w:r w:rsidRPr="0068351A">
        <w:rPr>
          <w:bCs/>
        </w:rPr>
        <w:t xml:space="preserve">Stavba se </w:t>
      </w:r>
      <w:r w:rsidRPr="0068351A">
        <w:rPr>
          <w:b/>
          <w:bCs/>
        </w:rPr>
        <w:t>nenachází</w:t>
      </w:r>
      <w:r w:rsidRPr="0068351A">
        <w:rPr>
          <w:bCs/>
        </w:rPr>
        <w:t xml:space="preserve"> v ochranném pásmu lesa 50m. </w:t>
      </w:r>
      <w:bookmarkStart w:id="170" w:name="_Toc443384954"/>
    </w:p>
    <w:p w14:paraId="4BC962F8" w14:textId="77777777" w:rsidR="001D3E58" w:rsidRPr="0068351A" w:rsidRDefault="001D3E58" w:rsidP="001D3E58">
      <w:r w:rsidRPr="0068351A">
        <w:t>Poloha vůči záplavovému území</w:t>
      </w:r>
      <w:bookmarkEnd w:id="169"/>
      <w:bookmarkEnd w:id="170"/>
    </w:p>
    <w:p w14:paraId="07E691A6" w14:textId="77777777" w:rsidR="001D3E58" w:rsidRPr="0068351A" w:rsidRDefault="001D3E58" w:rsidP="001D3E58">
      <w:pPr>
        <w:rPr>
          <w:lang w:eastAsia="ar-SA"/>
        </w:rPr>
      </w:pPr>
      <w:r w:rsidRPr="0068351A">
        <w:rPr>
          <w:lang w:eastAsia="ar-SA"/>
        </w:rPr>
        <w:t xml:space="preserve">Pozemek se </w:t>
      </w:r>
      <w:r w:rsidRPr="0068351A">
        <w:rPr>
          <w:b/>
          <w:lang w:eastAsia="ar-SA"/>
        </w:rPr>
        <w:t>nenachází</w:t>
      </w:r>
      <w:r w:rsidRPr="0068351A">
        <w:rPr>
          <w:lang w:eastAsia="ar-SA"/>
        </w:rPr>
        <w:t xml:space="preserve"> v záplavovém území (Q5,Q20,Q100).</w:t>
      </w:r>
    </w:p>
    <w:p w14:paraId="336E40B5" w14:textId="77777777" w:rsidR="001D3E58" w:rsidRPr="0068351A" w:rsidRDefault="001D3E58" w:rsidP="001D3E58">
      <w:pPr>
        <w:rPr>
          <w:lang w:eastAsia="ar-SA"/>
        </w:rPr>
      </w:pPr>
    </w:p>
    <w:p w14:paraId="3B7C6F4E" w14:textId="77777777" w:rsidR="00BC5CDA" w:rsidRPr="0068351A" w:rsidRDefault="00BC5CDA" w:rsidP="002072F5"/>
    <w:p w14:paraId="2FC6D2B0" w14:textId="77777777" w:rsidR="00BC5CDA" w:rsidRPr="0068351A" w:rsidRDefault="00BC5CDA" w:rsidP="002072F5"/>
    <w:p w14:paraId="798D6B1F" w14:textId="77777777" w:rsidR="00E97B29" w:rsidRPr="0068351A" w:rsidRDefault="00514425" w:rsidP="002072F5">
      <w:r w:rsidRPr="0068351A">
        <w:rPr>
          <w:noProof/>
          <w:lang w:eastAsia="cs-CZ"/>
        </w:rPr>
        <w:drawing>
          <wp:anchor distT="0" distB="0" distL="114300" distR="114300" simplePos="0" relativeHeight="251657216" behindDoc="1" locked="0" layoutInCell="1" allowOverlap="1" wp14:anchorId="5F674972" wp14:editId="187990BB">
            <wp:simplePos x="0" y="0"/>
            <wp:positionH relativeFrom="column">
              <wp:posOffset>4234180</wp:posOffset>
            </wp:positionH>
            <wp:positionV relativeFrom="paragraph">
              <wp:posOffset>140335</wp:posOffset>
            </wp:positionV>
            <wp:extent cx="1619250" cy="1219200"/>
            <wp:effectExtent l="19050" t="0" r="0" b="0"/>
            <wp:wrapNone/>
            <wp:docPr id="46" name="obrázek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0" cy="1219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68351A">
        <w:rPr>
          <w:noProof/>
          <w:lang w:eastAsia="cs-CZ"/>
        </w:rPr>
        <w:drawing>
          <wp:anchor distT="0" distB="0" distL="114300" distR="114300" simplePos="0" relativeHeight="251660288" behindDoc="1" locked="0" layoutInCell="1" allowOverlap="1" wp14:anchorId="0AB21088" wp14:editId="6C30E687">
            <wp:simplePos x="0" y="0"/>
            <wp:positionH relativeFrom="column">
              <wp:posOffset>1157605</wp:posOffset>
            </wp:positionH>
            <wp:positionV relativeFrom="paragraph">
              <wp:posOffset>54610</wp:posOffset>
            </wp:positionV>
            <wp:extent cx="1367790" cy="1304925"/>
            <wp:effectExtent l="19050" t="0" r="3810" b="0"/>
            <wp:wrapNone/>
            <wp:docPr id="70" name="obrázek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0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7790" cy="1304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41538583" w14:textId="77777777" w:rsidR="008C321E" w:rsidRPr="0068351A" w:rsidRDefault="008C321E" w:rsidP="002072F5"/>
    <w:p w14:paraId="3C35D92B" w14:textId="77777777" w:rsidR="008F2497" w:rsidRPr="0068351A" w:rsidRDefault="008F2497" w:rsidP="002072F5">
      <w:r w:rsidRPr="0068351A">
        <w:t>Vypracoval:</w:t>
      </w:r>
      <w:r w:rsidRPr="0068351A">
        <w:tab/>
      </w:r>
      <w:r w:rsidRPr="0068351A">
        <w:tab/>
      </w:r>
      <w:r w:rsidRPr="0068351A">
        <w:tab/>
      </w:r>
      <w:r w:rsidRPr="0068351A">
        <w:tab/>
      </w:r>
      <w:r w:rsidRPr="0068351A">
        <w:tab/>
      </w:r>
      <w:r w:rsidRPr="0068351A">
        <w:tab/>
        <w:t xml:space="preserve">Ing. </w:t>
      </w:r>
      <w:r w:rsidR="002900C0" w:rsidRPr="0068351A">
        <w:t>arch. Lukáš Stříteský</w:t>
      </w:r>
      <w:r w:rsidRPr="0068351A">
        <w:tab/>
        <w:t>…………………………</w:t>
      </w:r>
    </w:p>
    <w:p w14:paraId="78D913A5" w14:textId="4EB17E25" w:rsidR="00933709" w:rsidRPr="0068351A" w:rsidRDefault="008F2497" w:rsidP="002072F5">
      <w:pPr>
        <w:rPr>
          <w:noProof/>
        </w:rPr>
      </w:pPr>
      <w:r w:rsidRPr="0068351A">
        <w:t xml:space="preserve">datum: </w:t>
      </w:r>
      <w:r w:rsidRPr="0068351A">
        <w:tab/>
      </w:r>
      <w:r w:rsidRPr="0068351A">
        <w:tab/>
      </w:r>
      <w:r w:rsidRPr="0068351A">
        <w:tab/>
      </w:r>
      <w:r w:rsidRPr="0068351A">
        <w:tab/>
      </w:r>
      <w:r w:rsidRPr="0068351A">
        <w:tab/>
      </w:r>
      <w:r w:rsidRPr="0068351A">
        <w:tab/>
      </w:r>
      <w:r w:rsidRPr="0068351A">
        <w:tab/>
      </w:r>
      <w:r w:rsidR="00CA01ED" w:rsidRPr="0068351A">
        <w:fldChar w:fldCharType="begin"/>
      </w:r>
      <w:r w:rsidR="00BA2E28" w:rsidRPr="0068351A">
        <w:instrText xml:space="preserve"> TIME \@ "MMMM '’'yy" </w:instrText>
      </w:r>
      <w:r w:rsidR="00CA01ED" w:rsidRPr="0068351A">
        <w:fldChar w:fldCharType="separate"/>
      </w:r>
      <w:r w:rsidR="007A5F12">
        <w:rPr>
          <w:noProof/>
        </w:rPr>
        <w:t>září ’20</w:t>
      </w:r>
      <w:r w:rsidR="00CA01ED" w:rsidRPr="0068351A">
        <w:fldChar w:fldCharType="end"/>
      </w:r>
    </w:p>
    <w:sectPr w:rsidR="00933709" w:rsidRPr="0068351A" w:rsidSect="00E25C30">
      <w:headerReference w:type="default" r:id="rId10"/>
      <w:footerReference w:type="default" r:id="rId11"/>
      <w:type w:val="continuous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BC385B8" w14:textId="77777777" w:rsidR="00CF7AAA" w:rsidRDefault="00CF7AAA" w:rsidP="002072F5">
      <w:r>
        <w:separator/>
      </w:r>
    </w:p>
  </w:endnote>
  <w:endnote w:type="continuationSeparator" w:id="0">
    <w:p w14:paraId="4277261C" w14:textId="77777777" w:rsidR="00CF7AAA" w:rsidRDefault="00CF7AAA" w:rsidP="002072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vantGardeGothicE"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5DA8430" w14:textId="77777777" w:rsidR="00CF7AAA" w:rsidRPr="005A4EB0" w:rsidRDefault="007A5F12" w:rsidP="002072F5">
    <w:r>
      <w:pict w14:anchorId="7052B617">
        <v:rect id="_x0000_i1029" style="width:0;height:1.5pt" o:hralign="center" o:hrstd="t" o:hr="t" fillcolor="#a0a0a0" stroked="f"/>
      </w:pict>
    </w:r>
  </w:p>
  <w:p w14:paraId="7B0DE652" w14:textId="77777777" w:rsidR="00CF7AAA" w:rsidRPr="002072F5" w:rsidRDefault="00CF7AAA" w:rsidP="002072F5">
    <w:pPr>
      <w:jc w:val="center"/>
      <w:rPr>
        <w:sz w:val="18"/>
        <w:szCs w:val="18"/>
      </w:rPr>
    </w:pPr>
    <w:r w:rsidRPr="002072F5">
      <w:rPr>
        <w:sz w:val="18"/>
        <w:szCs w:val="18"/>
      </w:rPr>
      <w:t xml:space="preserve">Strana </w:t>
    </w:r>
    <w:r w:rsidRPr="002072F5">
      <w:rPr>
        <w:sz w:val="18"/>
        <w:szCs w:val="18"/>
      </w:rPr>
      <w:fldChar w:fldCharType="begin"/>
    </w:r>
    <w:r w:rsidRPr="002072F5">
      <w:rPr>
        <w:sz w:val="18"/>
        <w:szCs w:val="18"/>
      </w:rPr>
      <w:instrText xml:space="preserve"> PAGE </w:instrText>
    </w:r>
    <w:r w:rsidRPr="002072F5">
      <w:rPr>
        <w:sz w:val="18"/>
        <w:szCs w:val="18"/>
      </w:rPr>
      <w:fldChar w:fldCharType="separate"/>
    </w:r>
    <w:r>
      <w:rPr>
        <w:noProof/>
        <w:sz w:val="18"/>
        <w:szCs w:val="18"/>
      </w:rPr>
      <w:t>2</w:t>
    </w:r>
    <w:r w:rsidRPr="002072F5">
      <w:rPr>
        <w:sz w:val="18"/>
        <w:szCs w:val="18"/>
      </w:rPr>
      <w:fldChar w:fldCharType="end"/>
    </w:r>
    <w:r w:rsidRPr="002072F5">
      <w:rPr>
        <w:sz w:val="18"/>
        <w:szCs w:val="18"/>
      </w:rPr>
      <w:t xml:space="preserve"> (celkem </w:t>
    </w:r>
    <w:r w:rsidRPr="002072F5">
      <w:rPr>
        <w:sz w:val="18"/>
        <w:szCs w:val="18"/>
      </w:rPr>
      <w:fldChar w:fldCharType="begin"/>
    </w:r>
    <w:r w:rsidRPr="002072F5">
      <w:rPr>
        <w:sz w:val="18"/>
        <w:szCs w:val="18"/>
      </w:rPr>
      <w:instrText xml:space="preserve"> NUMPAGES </w:instrText>
    </w:r>
    <w:r w:rsidRPr="002072F5">
      <w:rPr>
        <w:sz w:val="18"/>
        <w:szCs w:val="18"/>
      </w:rPr>
      <w:fldChar w:fldCharType="separate"/>
    </w:r>
    <w:r>
      <w:rPr>
        <w:noProof/>
        <w:sz w:val="18"/>
        <w:szCs w:val="18"/>
      </w:rPr>
      <w:t>22</w:t>
    </w:r>
    <w:r w:rsidRPr="002072F5">
      <w:rPr>
        <w:sz w:val="18"/>
        <w:szCs w:val="18"/>
      </w:rPr>
      <w:fldChar w:fldCharType="end"/>
    </w:r>
    <w:r w:rsidRPr="002072F5">
      <w:rPr>
        <w:sz w:val="18"/>
        <w:szCs w:val="18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9DE35EB" w14:textId="77777777" w:rsidR="00CF7AAA" w:rsidRDefault="00CF7AAA" w:rsidP="002072F5">
      <w:r>
        <w:separator/>
      </w:r>
    </w:p>
  </w:footnote>
  <w:footnote w:type="continuationSeparator" w:id="0">
    <w:p w14:paraId="6F689B52" w14:textId="77777777" w:rsidR="00CF7AAA" w:rsidRDefault="00CF7AAA" w:rsidP="002072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88D57AA" w14:textId="77777777" w:rsidR="00CF7AAA" w:rsidRPr="00605C3B" w:rsidRDefault="00CF7AAA" w:rsidP="00D20B2F">
    <w:pPr>
      <w:pStyle w:val="Prosttext"/>
      <w:pBdr>
        <w:bottom w:val="single" w:sz="4" w:space="1" w:color="auto"/>
      </w:pBd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E263C57" wp14:editId="3BE58CAE">
              <wp:simplePos x="0" y="0"/>
              <wp:positionH relativeFrom="page">
                <wp:posOffset>6840220</wp:posOffset>
              </wp:positionH>
              <wp:positionV relativeFrom="page">
                <wp:posOffset>4856480</wp:posOffset>
              </wp:positionV>
              <wp:extent cx="718820" cy="329565"/>
              <wp:effectExtent l="0" t="0" r="0" b="0"/>
              <wp:wrapNone/>
              <wp:docPr id="3" name="Rectangl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18820" cy="3295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0208A1E" w14:textId="77777777" w:rsidR="00CF7AAA" w:rsidRPr="00CD79CA" w:rsidRDefault="00CF7AAA" w:rsidP="002072F5">
                          <w:pPr>
                            <w:pBdr>
                              <w:bottom w:val="single" w:sz="4" w:space="1" w:color="auto"/>
                            </w:pBdr>
                          </w:pPr>
                          <w:r>
                            <w:fldChar w:fldCharType="begin"/>
                          </w:r>
                          <w:r>
                            <w:instrText xml:space="preserve"> PAGE  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2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80000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13" o:spid="_x0000_s1026" style="position:absolute;margin-left:538.6pt;margin-top:382.4pt;width:56.6pt;height:25.95pt;z-index:251657216;visibility:visible;mso-wrap-style:square;mso-width-percent:80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8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" o:allowincell="f" stroked="f">
              <v:textbox>
                <w:txbxContent>
                  <w:p w:rsidR="00B143EE" w:rsidRPr="00CD79CA" w:rsidRDefault="005C2587" w:rsidP="002072F5">
                    <w:pPr>
                      <w:pBdr>
                        <w:bottom w:val="single" w:sz="4" w:space="1" w:color="auto"/>
                      </w:pBdr>
                    </w:pPr>
                    <w:r>
                      <w:fldChar w:fldCharType="begin"/>
                    </w:r>
                    <w:r>
                      <w:instrText xml:space="preserve"> PAGE   \* MERGEFORMAT </w:instrText>
                    </w:r>
                    <w:r>
                      <w:fldChar w:fldCharType="separate"/>
                    </w:r>
                    <w:r w:rsidR="00CC5238">
                      <w:rPr>
                        <w:noProof/>
                      </w:rPr>
                      <w:t>2</w:t>
                    </w:r>
                    <w:r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F4727D"/>
    <w:multiLevelType w:val="singleLevel"/>
    <w:tmpl w:val="DE003EF4"/>
    <w:lvl w:ilvl="0">
      <w:start w:val="1"/>
      <w:numFmt w:val="bullet"/>
      <w:pStyle w:val="Nodsaz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389D2DF8"/>
    <w:multiLevelType w:val="hybridMultilevel"/>
    <w:tmpl w:val="69BCB1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5D6ACF"/>
    <w:multiLevelType w:val="multilevel"/>
    <w:tmpl w:val="CFCEC30A"/>
    <w:lvl w:ilvl="0">
      <w:start w:val="1"/>
      <w:numFmt w:val="decimal"/>
      <w:pStyle w:val="Nadpis1"/>
      <w:lvlText w:val="%1"/>
      <w:lvlJc w:val="left"/>
      <w:pPr>
        <w:ind w:left="574" w:hanging="432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Nadpis2"/>
      <w:lvlText w:val="%1.%2"/>
      <w:lvlJc w:val="left"/>
      <w:pPr>
        <w:ind w:left="718" w:hanging="576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decimal"/>
      <w:pStyle w:val="Nadpis3"/>
      <w:lvlText w:val="%1.%2.%3"/>
      <w:lvlJc w:val="left"/>
      <w:pPr>
        <w:ind w:left="1571" w:hanging="72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3">
      <w:start w:val="1"/>
      <w:numFmt w:val="decimal"/>
      <w:lvlText w:val="%1.%2.%3.%4"/>
      <w:lvlJc w:val="left"/>
      <w:pPr>
        <w:ind w:left="1006" w:hanging="864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4">
      <w:start w:val="1"/>
      <w:numFmt w:val="decimal"/>
      <w:pStyle w:val="Nadpis5"/>
      <w:lvlText w:val="%1.%2.%3.%4.%5"/>
      <w:lvlJc w:val="left"/>
      <w:pPr>
        <w:ind w:left="1150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294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438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726" w:hanging="1584"/>
      </w:pPr>
      <w:rPr>
        <w:rFonts w:hint="default"/>
      </w:rPr>
    </w:lvl>
  </w:abstractNum>
  <w:abstractNum w:abstractNumId="3" w15:restartNumberingAfterBreak="0">
    <w:nsid w:val="409A0913"/>
    <w:multiLevelType w:val="hybridMultilevel"/>
    <w:tmpl w:val="9446CB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5A57E93"/>
    <w:multiLevelType w:val="hybridMultilevel"/>
    <w:tmpl w:val="64267D6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A366F8"/>
    <w:multiLevelType w:val="singleLevel"/>
    <w:tmpl w:val="73E8186E"/>
    <w:lvl w:ilvl="0">
      <w:start w:val="1"/>
      <w:numFmt w:val="decimal"/>
      <w:pStyle w:val="Kapitol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5554457F"/>
    <w:multiLevelType w:val="hybridMultilevel"/>
    <w:tmpl w:val="DCB80830"/>
    <w:lvl w:ilvl="0" w:tplc="0FDCD744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6"/>
  </w:num>
  <w:num w:numId="5">
    <w:abstractNumId w:val="2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</w:num>
  <w:num w:numId="1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"/>
  </w:num>
  <w:num w:numId="18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4096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56CC"/>
    <w:rsid w:val="000013E7"/>
    <w:rsid w:val="0000339C"/>
    <w:rsid w:val="00010283"/>
    <w:rsid w:val="00010793"/>
    <w:rsid w:val="00011BC1"/>
    <w:rsid w:val="0001213C"/>
    <w:rsid w:val="000123B2"/>
    <w:rsid w:val="00021930"/>
    <w:rsid w:val="00023D31"/>
    <w:rsid w:val="00025324"/>
    <w:rsid w:val="0002689A"/>
    <w:rsid w:val="000270AF"/>
    <w:rsid w:val="0003414F"/>
    <w:rsid w:val="000402C0"/>
    <w:rsid w:val="000406B3"/>
    <w:rsid w:val="0004091A"/>
    <w:rsid w:val="0004691F"/>
    <w:rsid w:val="0005014C"/>
    <w:rsid w:val="00050504"/>
    <w:rsid w:val="0005159D"/>
    <w:rsid w:val="00054784"/>
    <w:rsid w:val="00062461"/>
    <w:rsid w:val="000641CD"/>
    <w:rsid w:val="00070864"/>
    <w:rsid w:val="0007089A"/>
    <w:rsid w:val="00072567"/>
    <w:rsid w:val="00073F3D"/>
    <w:rsid w:val="00074163"/>
    <w:rsid w:val="00081DFA"/>
    <w:rsid w:val="00086187"/>
    <w:rsid w:val="00087510"/>
    <w:rsid w:val="00091C89"/>
    <w:rsid w:val="00091ED8"/>
    <w:rsid w:val="000920BA"/>
    <w:rsid w:val="0009285A"/>
    <w:rsid w:val="000932F9"/>
    <w:rsid w:val="00093C9D"/>
    <w:rsid w:val="00095418"/>
    <w:rsid w:val="00095BE3"/>
    <w:rsid w:val="000A06E6"/>
    <w:rsid w:val="000A5369"/>
    <w:rsid w:val="000A6771"/>
    <w:rsid w:val="000B0E9C"/>
    <w:rsid w:val="000B2B3F"/>
    <w:rsid w:val="000B58ED"/>
    <w:rsid w:val="000B78FA"/>
    <w:rsid w:val="000B7972"/>
    <w:rsid w:val="000B7A43"/>
    <w:rsid w:val="000C0770"/>
    <w:rsid w:val="000C1AB3"/>
    <w:rsid w:val="000C3E0F"/>
    <w:rsid w:val="000C630B"/>
    <w:rsid w:val="000C76BA"/>
    <w:rsid w:val="000D1C97"/>
    <w:rsid w:val="000D4C6E"/>
    <w:rsid w:val="000D4F64"/>
    <w:rsid w:val="000D5694"/>
    <w:rsid w:val="000D5A2E"/>
    <w:rsid w:val="000E0056"/>
    <w:rsid w:val="000E70F1"/>
    <w:rsid w:val="000F0322"/>
    <w:rsid w:val="000F1FFB"/>
    <w:rsid w:val="000F7968"/>
    <w:rsid w:val="0010263A"/>
    <w:rsid w:val="001032C2"/>
    <w:rsid w:val="001064D1"/>
    <w:rsid w:val="00110DE9"/>
    <w:rsid w:val="00112765"/>
    <w:rsid w:val="001140FD"/>
    <w:rsid w:val="00116970"/>
    <w:rsid w:val="001173D9"/>
    <w:rsid w:val="0012166D"/>
    <w:rsid w:val="00122534"/>
    <w:rsid w:val="00122C45"/>
    <w:rsid w:val="00122CF0"/>
    <w:rsid w:val="00123BDD"/>
    <w:rsid w:val="00125560"/>
    <w:rsid w:val="001308CD"/>
    <w:rsid w:val="00132A61"/>
    <w:rsid w:val="00133ED2"/>
    <w:rsid w:val="0013462D"/>
    <w:rsid w:val="00135F9B"/>
    <w:rsid w:val="0013630B"/>
    <w:rsid w:val="00136C75"/>
    <w:rsid w:val="00145602"/>
    <w:rsid w:val="00151503"/>
    <w:rsid w:val="0015297B"/>
    <w:rsid w:val="00152BB8"/>
    <w:rsid w:val="001578F4"/>
    <w:rsid w:val="00161851"/>
    <w:rsid w:val="0016276F"/>
    <w:rsid w:val="00164DC7"/>
    <w:rsid w:val="00173236"/>
    <w:rsid w:val="001773C8"/>
    <w:rsid w:val="001816F8"/>
    <w:rsid w:val="00182D13"/>
    <w:rsid w:val="001831F0"/>
    <w:rsid w:val="00186193"/>
    <w:rsid w:val="00196C35"/>
    <w:rsid w:val="001A07F8"/>
    <w:rsid w:val="001A1540"/>
    <w:rsid w:val="001A2899"/>
    <w:rsid w:val="001A3480"/>
    <w:rsid w:val="001A3E4F"/>
    <w:rsid w:val="001A43FD"/>
    <w:rsid w:val="001B3E9C"/>
    <w:rsid w:val="001B7B66"/>
    <w:rsid w:val="001C09BE"/>
    <w:rsid w:val="001C4344"/>
    <w:rsid w:val="001C62C6"/>
    <w:rsid w:val="001D02D2"/>
    <w:rsid w:val="001D1013"/>
    <w:rsid w:val="001D2BBB"/>
    <w:rsid w:val="001D2E52"/>
    <w:rsid w:val="001D3769"/>
    <w:rsid w:val="001D3E58"/>
    <w:rsid w:val="001D4A5A"/>
    <w:rsid w:val="001E1468"/>
    <w:rsid w:val="001E2C72"/>
    <w:rsid w:val="001E7B87"/>
    <w:rsid w:val="001F0BCD"/>
    <w:rsid w:val="001F15E6"/>
    <w:rsid w:val="001F1625"/>
    <w:rsid w:val="001F1D15"/>
    <w:rsid w:val="001F264E"/>
    <w:rsid w:val="001F3011"/>
    <w:rsid w:val="001F53F9"/>
    <w:rsid w:val="001F61C9"/>
    <w:rsid w:val="00200934"/>
    <w:rsid w:val="00200D98"/>
    <w:rsid w:val="00202086"/>
    <w:rsid w:val="0020243E"/>
    <w:rsid w:val="00203E0A"/>
    <w:rsid w:val="002072F5"/>
    <w:rsid w:val="00207F1C"/>
    <w:rsid w:val="0021099C"/>
    <w:rsid w:val="0021221C"/>
    <w:rsid w:val="002143D4"/>
    <w:rsid w:val="00220A9D"/>
    <w:rsid w:val="002212D5"/>
    <w:rsid w:val="00222C61"/>
    <w:rsid w:val="002232E7"/>
    <w:rsid w:val="002265AD"/>
    <w:rsid w:val="0022791A"/>
    <w:rsid w:val="00227F39"/>
    <w:rsid w:val="00231244"/>
    <w:rsid w:val="0023396C"/>
    <w:rsid w:val="00234089"/>
    <w:rsid w:val="0023483B"/>
    <w:rsid w:val="00234A9F"/>
    <w:rsid w:val="00234B96"/>
    <w:rsid w:val="00234F8A"/>
    <w:rsid w:val="002360A5"/>
    <w:rsid w:val="00242639"/>
    <w:rsid w:val="00242B82"/>
    <w:rsid w:val="00242CCF"/>
    <w:rsid w:val="002449C4"/>
    <w:rsid w:val="002472B8"/>
    <w:rsid w:val="00247D01"/>
    <w:rsid w:val="002514AE"/>
    <w:rsid w:val="00252A14"/>
    <w:rsid w:val="00253AAD"/>
    <w:rsid w:val="00255949"/>
    <w:rsid w:val="0025595B"/>
    <w:rsid w:val="00255EC0"/>
    <w:rsid w:val="0025609C"/>
    <w:rsid w:val="00260F62"/>
    <w:rsid w:val="00261427"/>
    <w:rsid w:val="00267E01"/>
    <w:rsid w:val="00271648"/>
    <w:rsid w:val="00271F04"/>
    <w:rsid w:val="00272331"/>
    <w:rsid w:val="002723FC"/>
    <w:rsid w:val="00273BCF"/>
    <w:rsid w:val="00273F2F"/>
    <w:rsid w:val="00274B36"/>
    <w:rsid w:val="00275C30"/>
    <w:rsid w:val="00281281"/>
    <w:rsid w:val="00281B11"/>
    <w:rsid w:val="00282B69"/>
    <w:rsid w:val="00282CC0"/>
    <w:rsid w:val="0028338C"/>
    <w:rsid w:val="0028393F"/>
    <w:rsid w:val="00284B12"/>
    <w:rsid w:val="002854D1"/>
    <w:rsid w:val="0028621F"/>
    <w:rsid w:val="00286F55"/>
    <w:rsid w:val="002900C0"/>
    <w:rsid w:val="00296A33"/>
    <w:rsid w:val="002A2BD6"/>
    <w:rsid w:val="002A2FF9"/>
    <w:rsid w:val="002B2904"/>
    <w:rsid w:val="002B3E24"/>
    <w:rsid w:val="002B469B"/>
    <w:rsid w:val="002B532C"/>
    <w:rsid w:val="002B7AE8"/>
    <w:rsid w:val="002B7B24"/>
    <w:rsid w:val="002B7FAA"/>
    <w:rsid w:val="002C05BD"/>
    <w:rsid w:val="002C2BB1"/>
    <w:rsid w:val="002C2DAD"/>
    <w:rsid w:val="002D3212"/>
    <w:rsid w:val="002D612B"/>
    <w:rsid w:val="002D6243"/>
    <w:rsid w:val="002E1194"/>
    <w:rsid w:val="002E2638"/>
    <w:rsid w:val="002E33D6"/>
    <w:rsid w:val="002E3C26"/>
    <w:rsid w:val="002E55F9"/>
    <w:rsid w:val="002E7D4C"/>
    <w:rsid w:val="002E7DDD"/>
    <w:rsid w:val="002F0E28"/>
    <w:rsid w:val="002F5054"/>
    <w:rsid w:val="002F7709"/>
    <w:rsid w:val="002F7F1F"/>
    <w:rsid w:val="00301E15"/>
    <w:rsid w:val="00306BB4"/>
    <w:rsid w:val="00306EF2"/>
    <w:rsid w:val="00310D63"/>
    <w:rsid w:val="00311D33"/>
    <w:rsid w:val="003124CD"/>
    <w:rsid w:val="00312874"/>
    <w:rsid w:val="00313B04"/>
    <w:rsid w:val="00313E9A"/>
    <w:rsid w:val="00315EE6"/>
    <w:rsid w:val="0031770C"/>
    <w:rsid w:val="00320171"/>
    <w:rsid w:val="00320D02"/>
    <w:rsid w:val="003271B9"/>
    <w:rsid w:val="00327236"/>
    <w:rsid w:val="00327F39"/>
    <w:rsid w:val="00330D6F"/>
    <w:rsid w:val="00332064"/>
    <w:rsid w:val="003358AD"/>
    <w:rsid w:val="003423F8"/>
    <w:rsid w:val="00344488"/>
    <w:rsid w:val="0034576F"/>
    <w:rsid w:val="0035059E"/>
    <w:rsid w:val="003508A9"/>
    <w:rsid w:val="00352828"/>
    <w:rsid w:val="00352C21"/>
    <w:rsid w:val="00354CD8"/>
    <w:rsid w:val="00355B2D"/>
    <w:rsid w:val="00356A57"/>
    <w:rsid w:val="00370218"/>
    <w:rsid w:val="00372C37"/>
    <w:rsid w:val="003816AE"/>
    <w:rsid w:val="003824DC"/>
    <w:rsid w:val="0038435A"/>
    <w:rsid w:val="003847E4"/>
    <w:rsid w:val="003A0FFC"/>
    <w:rsid w:val="003A16DB"/>
    <w:rsid w:val="003A189A"/>
    <w:rsid w:val="003A2B4F"/>
    <w:rsid w:val="003A5DF3"/>
    <w:rsid w:val="003B2C50"/>
    <w:rsid w:val="003B716E"/>
    <w:rsid w:val="003C0039"/>
    <w:rsid w:val="003C0944"/>
    <w:rsid w:val="003C0A14"/>
    <w:rsid w:val="003C1DE4"/>
    <w:rsid w:val="003C58E0"/>
    <w:rsid w:val="003C5ABC"/>
    <w:rsid w:val="003C5F76"/>
    <w:rsid w:val="003D25EF"/>
    <w:rsid w:val="003D2907"/>
    <w:rsid w:val="003D579C"/>
    <w:rsid w:val="003D6B88"/>
    <w:rsid w:val="003D6C72"/>
    <w:rsid w:val="003E1888"/>
    <w:rsid w:val="003E2379"/>
    <w:rsid w:val="003E26DD"/>
    <w:rsid w:val="003E3773"/>
    <w:rsid w:val="003E3E65"/>
    <w:rsid w:val="003F3941"/>
    <w:rsid w:val="003F415B"/>
    <w:rsid w:val="003F6026"/>
    <w:rsid w:val="003F70EB"/>
    <w:rsid w:val="003F71E6"/>
    <w:rsid w:val="003F72ED"/>
    <w:rsid w:val="00400E7B"/>
    <w:rsid w:val="00403D8C"/>
    <w:rsid w:val="00405769"/>
    <w:rsid w:val="00405C10"/>
    <w:rsid w:val="00406C1D"/>
    <w:rsid w:val="00407729"/>
    <w:rsid w:val="004128DB"/>
    <w:rsid w:val="004139E4"/>
    <w:rsid w:val="004142FB"/>
    <w:rsid w:val="004200B9"/>
    <w:rsid w:val="004211FD"/>
    <w:rsid w:val="00424A4D"/>
    <w:rsid w:val="00424D5B"/>
    <w:rsid w:val="00430577"/>
    <w:rsid w:val="00430A22"/>
    <w:rsid w:val="00433168"/>
    <w:rsid w:val="0043362A"/>
    <w:rsid w:val="00434666"/>
    <w:rsid w:val="004356EC"/>
    <w:rsid w:val="0044096E"/>
    <w:rsid w:val="00441442"/>
    <w:rsid w:val="00442E32"/>
    <w:rsid w:val="00444278"/>
    <w:rsid w:val="004526EE"/>
    <w:rsid w:val="00457020"/>
    <w:rsid w:val="004623FE"/>
    <w:rsid w:val="004706A3"/>
    <w:rsid w:val="00470E2F"/>
    <w:rsid w:val="00471C21"/>
    <w:rsid w:val="00476CB4"/>
    <w:rsid w:val="0048073C"/>
    <w:rsid w:val="00480E9A"/>
    <w:rsid w:val="0048434F"/>
    <w:rsid w:val="0048707C"/>
    <w:rsid w:val="00491C7D"/>
    <w:rsid w:val="00492552"/>
    <w:rsid w:val="00492E08"/>
    <w:rsid w:val="004969BD"/>
    <w:rsid w:val="00496C2D"/>
    <w:rsid w:val="00496D9E"/>
    <w:rsid w:val="004A0298"/>
    <w:rsid w:val="004A16EB"/>
    <w:rsid w:val="004A23A0"/>
    <w:rsid w:val="004A26B3"/>
    <w:rsid w:val="004A6460"/>
    <w:rsid w:val="004B1BAC"/>
    <w:rsid w:val="004B3AA6"/>
    <w:rsid w:val="004B4552"/>
    <w:rsid w:val="004B47BC"/>
    <w:rsid w:val="004B5DAD"/>
    <w:rsid w:val="004C1CB2"/>
    <w:rsid w:val="004C6161"/>
    <w:rsid w:val="004C6C55"/>
    <w:rsid w:val="004E1637"/>
    <w:rsid w:val="004E35CE"/>
    <w:rsid w:val="004E4D43"/>
    <w:rsid w:val="004F2133"/>
    <w:rsid w:val="004F2F3D"/>
    <w:rsid w:val="004F3B1A"/>
    <w:rsid w:val="00500B41"/>
    <w:rsid w:val="00501EE5"/>
    <w:rsid w:val="00503327"/>
    <w:rsid w:val="00511EB8"/>
    <w:rsid w:val="005121C3"/>
    <w:rsid w:val="00514425"/>
    <w:rsid w:val="00515F7E"/>
    <w:rsid w:val="0052141D"/>
    <w:rsid w:val="00525716"/>
    <w:rsid w:val="005276B7"/>
    <w:rsid w:val="00527828"/>
    <w:rsid w:val="0053402B"/>
    <w:rsid w:val="00534F0D"/>
    <w:rsid w:val="00535362"/>
    <w:rsid w:val="00535C0E"/>
    <w:rsid w:val="0053625C"/>
    <w:rsid w:val="005368F2"/>
    <w:rsid w:val="00540F49"/>
    <w:rsid w:val="00542615"/>
    <w:rsid w:val="0054569C"/>
    <w:rsid w:val="00550868"/>
    <w:rsid w:val="00551446"/>
    <w:rsid w:val="005517AC"/>
    <w:rsid w:val="0055244B"/>
    <w:rsid w:val="0055246B"/>
    <w:rsid w:val="005531A6"/>
    <w:rsid w:val="0055619A"/>
    <w:rsid w:val="00556A4A"/>
    <w:rsid w:val="00567AC9"/>
    <w:rsid w:val="00570235"/>
    <w:rsid w:val="0057236F"/>
    <w:rsid w:val="005773BB"/>
    <w:rsid w:val="00577E5B"/>
    <w:rsid w:val="00580B9E"/>
    <w:rsid w:val="0058129D"/>
    <w:rsid w:val="0058210B"/>
    <w:rsid w:val="005919EE"/>
    <w:rsid w:val="005938F2"/>
    <w:rsid w:val="00596027"/>
    <w:rsid w:val="005A0419"/>
    <w:rsid w:val="005A286D"/>
    <w:rsid w:val="005A3B3C"/>
    <w:rsid w:val="005A4EB0"/>
    <w:rsid w:val="005A5F60"/>
    <w:rsid w:val="005A69D3"/>
    <w:rsid w:val="005A7667"/>
    <w:rsid w:val="005B3572"/>
    <w:rsid w:val="005B4901"/>
    <w:rsid w:val="005B49EB"/>
    <w:rsid w:val="005B6238"/>
    <w:rsid w:val="005C1AA9"/>
    <w:rsid w:val="005C2587"/>
    <w:rsid w:val="005C2C9D"/>
    <w:rsid w:val="005D1E43"/>
    <w:rsid w:val="005D3DBD"/>
    <w:rsid w:val="005D4A16"/>
    <w:rsid w:val="005E6B74"/>
    <w:rsid w:val="005F107F"/>
    <w:rsid w:val="005F11A2"/>
    <w:rsid w:val="005F27DD"/>
    <w:rsid w:val="005F467E"/>
    <w:rsid w:val="005F5BE8"/>
    <w:rsid w:val="00602817"/>
    <w:rsid w:val="00604353"/>
    <w:rsid w:val="00604986"/>
    <w:rsid w:val="00605C3B"/>
    <w:rsid w:val="006142A4"/>
    <w:rsid w:val="00614EF3"/>
    <w:rsid w:val="0061710D"/>
    <w:rsid w:val="0061743C"/>
    <w:rsid w:val="00617D41"/>
    <w:rsid w:val="00621834"/>
    <w:rsid w:val="00622EF7"/>
    <w:rsid w:val="0062400A"/>
    <w:rsid w:val="006252BA"/>
    <w:rsid w:val="006319E3"/>
    <w:rsid w:val="006343C0"/>
    <w:rsid w:val="00634D9D"/>
    <w:rsid w:val="00634E8A"/>
    <w:rsid w:val="00640B34"/>
    <w:rsid w:val="006411A7"/>
    <w:rsid w:val="00641EB0"/>
    <w:rsid w:val="00642FFF"/>
    <w:rsid w:val="00650156"/>
    <w:rsid w:val="0065056A"/>
    <w:rsid w:val="00651777"/>
    <w:rsid w:val="00653169"/>
    <w:rsid w:val="00656D8C"/>
    <w:rsid w:val="0066407D"/>
    <w:rsid w:val="006705F1"/>
    <w:rsid w:val="006764F6"/>
    <w:rsid w:val="0068351A"/>
    <w:rsid w:val="00683A00"/>
    <w:rsid w:val="00683A03"/>
    <w:rsid w:val="00687B26"/>
    <w:rsid w:val="00690391"/>
    <w:rsid w:val="00690657"/>
    <w:rsid w:val="0069129E"/>
    <w:rsid w:val="00693C2A"/>
    <w:rsid w:val="006946AF"/>
    <w:rsid w:val="00695590"/>
    <w:rsid w:val="0069561E"/>
    <w:rsid w:val="00697D54"/>
    <w:rsid w:val="006A32C4"/>
    <w:rsid w:val="006A6DCD"/>
    <w:rsid w:val="006B1C2C"/>
    <w:rsid w:val="006B24D7"/>
    <w:rsid w:val="006B3B49"/>
    <w:rsid w:val="006B5851"/>
    <w:rsid w:val="006C70F9"/>
    <w:rsid w:val="006C7ABC"/>
    <w:rsid w:val="006D1756"/>
    <w:rsid w:val="006D7E90"/>
    <w:rsid w:val="006E066B"/>
    <w:rsid w:val="006E3365"/>
    <w:rsid w:val="006E4E35"/>
    <w:rsid w:val="006E6AEC"/>
    <w:rsid w:val="006F4A75"/>
    <w:rsid w:val="006F4B33"/>
    <w:rsid w:val="006F4E58"/>
    <w:rsid w:val="006F733A"/>
    <w:rsid w:val="007005CA"/>
    <w:rsid w:val="00717B1B"/>
    <w:rsid w:val="00723646"/>
    <w:rsid w:val="0072435E"/>
    <w:rsid w:val="00724E1B"/>
    <w:rsid w:val="00733C4E"/>
    <w:rsid w:val="00750A45"/>
    <w:rsid w:val="00752AD4"/>
    <w:rsid w:val="007532AC"/>
    <w:rsid w:val="0075589D"/>
    <w:rsid w:val="00763153"/>
    <w:rsid w:val="00765CD8"/>
    <w:rsid w:val="007671C3"/>
    <w:rsid w:val="007675EA"/>
    <w:rsid w:val="00770943"/>
    <w:rsid w:val="00777A13"/>
    <w:rsid w:val="00780148"/>
    <w:rsid w:val="00780372"/>
    <w:rsid w:val="00781593"/>
    <w:rsid w:val="00781EC2"/>
    <w:rsid w:val="00782F1B"/>
    <w:rsid w:val="00783E8F"/>
    <w:rsid w:val="007874E8"/>
    <w:rsid w:val="00790B44"/>
    <w:rsid w:val="00791629"/>
    <w:rsid w:val="00793057"/>
    <w:rsid w:val="00795DB3"/>
    <w:rsid w:val="00797C89"/>
    <w:rsid w:val="007A3954"/>
    <w:rsid w:val="007A4536"/>
    <w:rsid w:val="007A58FA"/>
    <w:rsid w:val="007A5F12"/>
    <w:rsid w:val="007B4308"/>
    <w:rsid w:val="007B61F4"/>
    <w:rsid w:val="007B6466"/>
    <w:rsid w:val="007B70E4"/>
    <w:rsid w:val="007B7EA4"/>
    <w:rsid w:val="007C22FB"/>
    <w:rsid w:val="007C7186"/>
    <w:rsid w:val="007D467A"/>
    <w:rsid w:val="007D7EF3"/>
    <w:rsid w:val="007E0538"/>
    <w:rsid w:val="007E4011"/>
    <w:rsid w:val="007E5600"/>
    <w:rsid w:val="007E6376"/>
    <w:rsid w:val="007F0A23"/>
    <w:rsid w:val="007F730B"/>
    <w:rsid w:val="00804C53"/>
    <w:rsid w:val="00805363"/>
    <w:rsid w:val="00812549"/>
    <w:rsid w:val="00813BE3"/>
    <w:rsid w:val="008158FC"/>
    <w:rsid w:val="0081725E"/>
    <w:rsid w:val="00817609"/>
    <w:rsid w:val="00821397"/>
    <w:rsid w:val="00821486"/>
    <w:rsid w:val="00822A5B"/>
    <w:rsid w:val="00822F3F"/>
    <w:rsid w:val="00831F70"/>
    <w:rsid w:val="00833A1A"/>
    <w:rsid w:val="00833F09"/>
    <w:rsid w:val="0084017E"/>
    <w:rsid w:val="00842B4A"/>
    <w:rsid w:val="0084444C"/>
    <w:rsid w:val="008446DE"/>
    <w:rsid w:val="008456CC"/>
    <w:rsid w:val="00845E8A"/>
    <w:rsid w:val="00847A41"/>
    <w:rsid w:val="0085123B"/>
    <w:rsid w:val="0085155F"/>
    <w:rsid w:val="008615F6"/>
    <w:rsid w:val="00862FFD"/>
    <w:rsid w:val="00864737"/>
    <w:rsid w:val="0086500E"/>
    <w:rsid w:val="00865F75"/>
    <w:rsid w:val="00866B4C"/>
    <w:rsid w:val="0087114D"/>
    <w:rsid w:val="00872648"/>
    <w:rsid w:val="00873319"/>
    <w:rsid w:val="00875FB7"/>
    <w:rsid w:val="0087662A"/>
    <w:rsid w:val="008771C2"/>
    <w:rsid w:val="0088115F"/>
    <w:rsid w:val="008826F1"/>
    <w:rsid w:val="00885E53"/>
    <w:rsid w:val="00895549"/>
    <w:rsid w:val="008970F2"/>
    <w:rsid w:val="008A04AE"/>
    <w:rsid w:val="008A43E6"/>
    <w:rsid w:val="008B018B"/>
    <w:rsid w:val="008B3681"/>
    <w:rsid w:val="008B570D"/>
    <w:rsid w:val="008B7090"/>
    <w:rsid w:val="008C0190"/>
    <w:rsid w:val="008C321E"/>
    <w:rsid w:val="008C51ED"/>
    <w:rsid w:val="008C6A09"/>
    <w:rsid w:val="008D3D71"/>
    <w:rsid w:val="008D4F2A"/>
    <w:rsid w:val="008D543A"/>
    <w:rsid w:val="008D618A"/>
    <w:rsid w:val="008D6E11"/>
    <w:rsid w:val="008D7FF3"/>
    <w:rsid w:val="008E584C"/>
    <w:rsid w:val="008E5CEA"/>
    <w:rsid w:val="008E7B01"/>
    <w:rsid w:val="008E7B77"/>
    <w:rsid w:val="008F07E6"/>
    <w:rsid w:val="008F2497"/>
    <w:rsid w:val="008F63AB"/>
    <w:rsid w:val="008F6607"/>
    <w:rsid w:val="008F7C69"/>
    <w:rsid w:val="00901156"/>
    <w:rsid w:val="00903038"/>
    <w:rsid w:val="00906DD5"/>
    <w:rsid w:val="009125C0"/>
    <w:rsid w:val="009209D1"/>
    <w:rsid w:val="00921259"/>
    <w:rsid w:val="009218AD"/>
    <w:rsid w:val="00921971"/>
    <w:rsid w:val="0092445C"/>
    <w:rsid w:val="00925E95"/>
    <w:rsid w:val="00926B49"/>
    <w:rsid w:val="00932CC6"/>
    <w:rsid w:val="00932E14"/>
    <w:rsid w:val="00933709"/>
    <w:rsid w:val="0093499B"/>
    <w:rsid w:val="00936530"/>
    <w:rsid w:val="0094195C"/>
    <w:rsid w:val="00944A2C"/>
    <w:rsid w:val="00944FB0"/>
    <w:rsid w:val="00946275"/>
    <w:rsid w:val="00951393"/>
    <w:rsid w:val="0095181A"/>
    <w:rsid w:val="0095513C"/>
    <w:rsid w:val="00960A81"/>
    <w:rsid w:val="00962B03"/>
    <w:rsid w:val="00962FDB"/>
    <w:rsid w:val="00963913"/>
    <w:rsid w:val="00964DA7"/>
    <w:rsid w:val="00966130"/>
    <w:rsid w:val="00971060"/>
    <w:rsid w:val="009722F6"/>
    <w:rsid w:val="00974A4B"/>
    <w:rsid w:val="0097533D"/>
    <w:rsid w:val="00984002"/>
    <w:rsid w:val="0098464C"/>
    <w:rsid w:val="00984B4B"/>
    <w:rsid w:val="00990E4D"/>
    <w:rsid w:val="009919E0"/>
    <w:rsid w:val="00991A46"/>
    <w:rsid w:val="00993E33"/>
    <w:rsid w:val="00995B91"/>
    <w:rsid w:val="00995F6E"/>
    <w:rsid w:val="0099638C"/>
    <w:rsid w:val="009964F8"/>
    <w:rsid w:val="009A28D5"/>
    <w:rsid w:val="009A4285"/>
    <w:rsid w:val="009A4E77"/>
    <w:rsid w:val="009A5479"/>
    <w:rsid w:val="009A593C"/>
    <w:rsid w:val="009A67F4"/>
    <w:rsid w:val="009A79A8"/>
    <w:rsid w:val="009B1600"/>
    <w:rsid w:val="009B2828"/>
    <w:rsid w:val="009B4E61"/>
    <w:rsid w:val="009B52CC"/>
    <w:rsid w:val="009B58E4"/>
    <w:rsid w:val="009B7994"/>
    <w:rsid w:val="009C11F1"/>
    <w:rsid w:val="009C3800"/>
    <w:rsid w:val="009C50B4"/>
    <w:rsid w:val="009C5925"/>
    <w:rsid w:val="009C5E05"/>
    <w:rsid w:val="009D0B17"/>
    <w:rsid w:val="009D2555"/>
    <w:rsid w:val="009D4748"/>
    <w:rsid w:val="009D5BB5"/>
    <w:rsid w:val="009E1701"/>
    <w:rsid w:val="009F3A2D"/>
    <w:rsid w:val="009F6CCD"/>
    <w:rsid w:val="00A00181"/>
    <w:rsid w:val="00A055F9"/>
    <w:rsid w:val="00A064F4"/>
    <w:rsid w:val="00A116E0"/>
    <w:rsid w:val="00A126DB"/>
    <w:rsid w:val="00A144DF"/>
    <w:rsid w:val="00A177C0"/>
    <w:rsid w:val="00A17C0D"/>
    <w:rsid w:val="00A239B8"/>
    <w:rsid w:val="00A23EC3"/>
    <w:rsid w:val="00A34CA3"/>
    <w:rsid w:val="00A40BE0"/>
    <w:rsid w:val="00A450D3"/>
    <w:rsid w:val="00A46A1D"/>
    <w:rsid w:val="00A46F60"/>
    <w:rsid w:val="00A5126C"/>
    <w:rsid w:val="00A52EDC"/>
    <w:rsid w:val="00A57CBD"/>
    <w:rsid w:val="00A628F2"/>
    <w:rsid w:val="00A71E6B"/>
    <w:rsid w:val="00A72F50"/>
    <w:rsid w:val="00A744BB"/>
    <w:rsid w:val="00A7671F"/>
    <w:rsid w:val="00A7797B"/>
    <w:rsid w:val="00A90F74"/>
    <w:rsid w:val="00A943DF"/>
    <w:rsid w:val="00A94CED"/>
    <w:rsid w:val="00A95093"/>
    <w:rsid w:val="00A9515A"/>
    <w:rsid w:val="00AA082E"/>
    <w:rsid w:val="00AA445A"/>
    <w:rsid w:val="00AB1367"/>
    <w:rsid w:val="00AB30A5"/>
    <w:rsid w:val="00AB40BE"/>
    <w:rsid w:val="00AB65A9"/>
    <w:rsid w:val="00AC119A"/>
    <w:rsid w:val="00AC6212"/>
    <w:rsid w:val="00AD15F3"/>
    <w:rsid w:val="00AD1A84"/>
    <w:rsid w:val="00AD3A8B"/>
    <w:rsid w:val="00AD4B49"/>
    <w:rsid w:val="00AE15C8"/>
    <w:rsid w:val="00AE1C00"/>
    <w:rsid w:val="00AE3C07"/>
    <w:rsid w:val="00AE44A8"/>
    <w:rsid w:val="00AE4E7E"/>
    <w:rsid w:val="00AE6C0C"/>
    <w:rsid w:val="00AE74AE"/>
    <w:rsid w:val="00AE7BDC"/>
    <w:rsid w:val="00AF1EB0"/>
    <w:rsid w:val="00AF2C0A"/>
    <w:rsid w:val="00AF5CAC"/>
    <w:rsid w:val="00AF6F7E"/>
    <w:rsid w:val="00B01BD1"/>
    <w:rsid w:val="00B029CD"/>
    <w:rsid w:val="00B05F81"/>
    <w:rsid w:val="00B0617A"/>
    <w:rsid w:val="00B106DF"/>
    <w:rsid w:val="00B143EE"/>
    <w:rsid w:val="00B202B9"/>
    <w:rsid w:val="00B20905"/>
    <w:rsid w:val="00B224D8"/>
    <w:rsid w:val="00B24AB8"/>
    <w:rsid w:val="00B27E5B"/>
    <w:rsid w:val="00B34F50"/>
    <w:rsid w:val="00B3658C"/>
    <w:rsid w:val="00B421CF"/>
    <w:rsid w:val="00B51EBA"/>
    <w:rsid w:val="00B545F6"/>
    <w:rsid w:val="00B6459D"/>
    <w:rsid w:val="00B660C3"/>
    <w:rsid w:val="00B67548"/>
    <w:rsid w:val="00B70354"/>
    <w:rsid w:val="00B70828"/>
    <w:rsid w:val="00B719F8"/>
    <w:rsid w:val="00B72765"/>
    <w:rsid w:val="00B729A6"/>
    <w:rsid w:val="00B758AB"/>
    <w:rsid w:val="00B81E78"/>
    <w:rsid w:val="00B82D6A"/>
    <w:rsid w:val="00B8667D"/>
    <w:rsid w:val="00B9060C"/>
    <w:rsid w:val="00B921EE"/>
    <w:rsid w:val="00BA2E28"/>
    <w:rsid w:val="00BB5548"/>
    <w:rsid w:val="00BB6707"/>
    <w:rsid w:val="00BC1C7C"/>
    <w:rsid w:val="00BC2654"/>
    <w:rsid w:val="00BC2DE6"/>
    <w:rsid w:val="00BC35FF"/>
    <w:rsid w:val="00BC5CDA"/>
    <w:rsid w:val="00BC7418"/>
    <w:rsid w:val="00BD0B3B"/>
    <w:rsid w:val="00BD1711"/>
    <w:rsid w:val="00BD4537"/>
    <w:rsid w:val="00BD5105"/>
    <w:rsid w:val="00BD73BC"/>
    <w:rsid w:val="00BE0BE3"/>
    <w:rsid w:val="00BE3A8C"/>
    <w:rsid w:val="00BE474D"/>
    <w:rsid w:val="00BF6AE9"/>
    <w:rsid w:val="00BF6E00"/>
    <w:rsid w:val="00BF7B1C"/>
    <w:rsid w:val="00C01F95"/>
    <w:rsid w:val="00C02A5B"/>
    <w:rsid w:val="00C046E0"/>
    <w:rsid w:val="00C06454"/>
    <w:rsid w:val="00C07010"/>
    <w:rsid w:val="00C14ADC"/>
    <w:rsid w:val="00C17560"/>
    <w:rsid w:val="00C22266"/>
    <w:rsid w:val="00C234BF"/>
    <w:rsid w:val="00C316D3"/>
    <w:rsid w:val="00C31B27"/>
    <w:rsid w:val="00C32292"/>
    <w:rsid w:val="00C32F76"/>
    <w:rsid w:val="00C333B5"/>
    <w:rsid w:val="00C352E9"/>
    <w:rsid w:val="00C436F4"/>
    <w:rsid w:val="00C44C10"/>
    <w:rsid w:val="00C45337"/>
    <w:rsid w:val="00C4537F"/>
    <w:rsid w:val="00C45C5B"/>
    <w:rsid w:val="00C4708C"/>
    <w:rsid w:val="00C47E95"/>
    <w:rsid w:val="00C657F2"/>
    <w:rsid w:val="00C660F1"/>
    <w:rsid w:val="00C66C0F"/>
    <w:rsid w:val="00C7197F"/>
    <w:rsid w:val="00C735C7"/>
    <w:rsid w:val="00C736BB"/>
    <w:rsid w:val="00C7623E"/>
    <w:rsid w:val="00C76B4F"/>
    <w:rsid w:val="00C81090"/>
    <w:rsid w:val="00C810C9"/>
    <w:rsid w:val="00C82F43"/>
    <w:rsid w:val="00C90074"/>
    <w:rsid w:val="00C92F95"/>
    <w:rsid w:val="00C93125"/>
    <w:rsid w:val="00C94AA7"/>
    <w:rsid w:val="00C94B56"/>
    <w:rsid w:val="00C94C8D"/>
    <w:rsid w:val="00C94D9F"/>
    <w:rsid w:val="00C95ADE"/>
    <w:rsid w:val="00C969C3"/>
    <w:rsid w:val="00C97236"/>
    <w:rsid w:val="00C97CEA"/>
    <w:rsid w:val="00CA01ED"/>
    <w:rsid w:val="00CA44FD"/>
    <w:rsid w:val="00CA6E0D"/>
    <w:rsid w:val="00CB17E5"/>
    <w:rsid w:val="00CB6D8D"/>
    <w:rsid w:val="00CC3231"/>
    <w:rsid w:val="00CC5238"/>
    <w:rsid w:val="00CD0C4B"/>
    <w:rsid w:val="00CD79CA"/>
    <w:rsid w:val="00CE006F"/>
    <w:rsid w:val="00CE1DF5"/>
    <w:rsid w:val="00CE5C9F"/>
    <w:rsid w:val="00CF702C"/>
    <w:rsid w:val="00CF7AAA"/>
    <w:rsid w:val="00D0214A"/>
    <w:rsid w:val="00D058AC"/>
    <w:rsid w:val="00D106E2"/>
    <w:rsid w:val="00D11458"/>
    <w:rsid w:val="00D122F2"/>
    <w:rsid w:val="00D148B7"/>
    <w:rsid w:val="00D14FB6"/>
    <w:rsid w:val="00D20B2F"/>
    <w:rsid w:val="00D222B0"/>
    <w:rsid w:val="00D2300F"/>
    <w:rsid w:val="00D27E81"/>
    <w:rsid w:val="00D307D7"/>
    <w:rsid w:val="00D33BC0"/>
    <w:rsid w:val="00D379D4"/>
    <w:rsid w:val="00D40EB2"/>
    <w:rsid w:val="00D41B5C"/>
    <w:rsid w:val="00D43687"/>
    <w:rsid w:val="00D46585"/>
    <w:rsid w:val="00D47188"/>
    <w:rsid w:val="00D47392"/>
    <w:rsid w:val="00D51ADC"/>
    <w:rsid w:val="00D5295E"/>
    <w:rsid w:val="00D53853"/>
    <w:rsid w:val="00D6293D"/>
    <w:rsid w:val="00D64C2C"/>
    <w:rsid w:val="00D64FC1"/>
    <w:rsid w:val="00D65607"/>
    <w:rsid w:val="00D747B2"/>
    <w:rsid w:val="00D842CF"/>
    <w:rsid w:val="00D86983"/>
    <w:rsid w:val="00D911F9"/>
    <w:rsid w:val="00D9269B"/>
    <w:rsid w:val="00D93B99"/>
    <w:rsid w:val="00D967FC"/>
    <w:rsid w:val="00DA4A0A"/>
    <w:rsid w:val="00DA5151"/>
    <w:rsid w:val="00DA6B9A"/>
    <w:rsid w:val="00DA7D28"/>
    <w:rsid w:val="00DB3C82"/>
    <w:rsid w:val="00DB4C75"/>
    <w:rsid w:val="00DC2790"/>
    <w:rsid w:val="00DC3369"/>
    <w:rsid w:val="00DC653B"/>
    <w:rsid w:val="00DC67DB"/>
    <w:rsid w:val="00DC72C9"/>
    <w:rsid w:val="00DD12AD"/>
    <w:rsid w:val="00DD627B"/>
    <w:rsid w:val="00DD6BBF"/>
    <w:rsid w:val="00DE0B83"/>
    <w:rsid w:val="00DE0D8E"/>
    <w:rsid w:val="00DE48EA"/>
    <w:rsid w:val="00DE5A6C"/>
    <w:rsid w:val="00DF3846"/>
    <w:rsid w:val="00DF4174"/>
    <w:rsid w:val="00DF4F18"/>
    <w:rsid w:val="00E0183B"/>
    <w:rsid w:val="00E01B95"/>
    <w:rsid w:val="00E042E5"/>
    <w:rsid w:val="00E120F2"/>
    <w:rsid w:val="00E20DC1"/>
    <w:rsid w:val="00E21D1D"/>
    <w:rsid w:val="00E23B60"/>
    <w:rsid w:val="00E25BA3"/>
    <w:rsid w:val="00E25C30"/>
    <w:rsid w:val="00E25D02"/>
    <w:rsid w:val="00E274AB"/>
    <w:rsid w:val="00E35329"/>
    <w:rsid w:val="00E3567F"/>
    <w:rsid w:val="00E35DB9"/>
    <w:rsid w:val="00E372BE"/>
    <w:rsid w:val="00E43E2F"/>
    <w:rsid w:val="00E52EBF"/>
    <w:rsid w:val="00E530C1"/>
    <w:rsid w:val="00E54B18"/>
    <w:rsid w:val="00E61C37"/>
    <w:rsid w:val="00E634D7"/>
    <w:rsid w:val="00E64844"/>
    <w:rsid w:val="00E72785"/>
    <w:rsid w:val="00E72BEF"/>
    <w:rsid w:val="00E76ABC"/>
    <w:rsid w:val="00E7768D"/>
    <w:rsid w:val="00E8226A"/>
    <w:rsid w:val="00E929AD"/>
    <w:rsid w:val="00E941A6"/>
    <w:rsid w:val="00E94767"/>
    <w:rsid w:val="00E977A4"/>
    <w:rsid w:val="00E979A7"/>
    <w:rsid w:val="00E97A90"/>
    <w:rsid w:val="00E97B29"/>
    <w:rsid w:val="00EA2289"/>
    <w:rsid w:val="00EA27A3"/>
    <w:rsid w:val="00EA4C88"/>
    <w:rsid w:val="00EA5260"/>
    <w:rsid w:val="00EA7411"/>
    <w:rsid w:val="00EB06AA"/>
    <w:rsid w:val="00EB0767"/>
    <w:rsid w:val="00EB1C53"/>
    <w:rsid w:val="00EB2932"/>
    <w:rsid w:val="00EB499A"/>
    <w:rsid w:val="00EC6163"/>
    <w:rsid w:val="00ED10C1"/>
    <w:rsid w:val="00ED1CA0"/>
    <w:rsid w:val="00ED5E72"/>
    <w:rsid w:val="00ED7E18"/>
    <w:rsid w:val="00EE010E"/>
    <w:rsid w:val="00EE33CD"/>
    <w:rsid w:val="00EE3A26"/>
    <w:rsid w:val="00EE3EDC"/>
    <w:rsid w:val="00EF4080"/>
    <w:rsid w:val="00EF5E26"/>
    <w:rsid w:val="00F036EC"/>
    <w:rsid w:val="00F06DC0"/>
    <w:rsid w:val="00F12692"/>
    <w:rsid w:val="00F12D6B"/>
    <w:rsid w:val="00F133D6"/>
    <w:rsid w:val="00F17FA1"/>
    <w:rsid w:val="00F216B4"/>
    <w:rsid w:val="00F23694"/>
    <w:rsid w:val="00F2379E"/>
    <w:rsid w:val="00F26F5D"/>
    <w:rsid w:val="00F3128D"/>
    <w:rsid w:val="00F34557"/>
    <w:rsid w:val="00F345C6"/>
    <w:rsid w:val="00F35D9F"/>
    <w:rsid w:val="00F40C18"/>
    <w:rsid w:val="00F43980"/>
    <w:rsid w:val="00F45D40"/>
    <w:rsid w:val="00F461F9"/>
    <w:rsid w:val="00F5014E"/>
    <w:rsid w:val="00F540C5"/>
    <w:rsid w:val="00F54B16"/>
    <w:rsid w:val="00F54D11"/>
    <w:rsid w:val="00F551EB"/>
    <w:rsid w:val="00F56B3E"/>
    <w:rsid w:val="00F56E0C"/>
    <w:rsid w:val="00F56F32"/>
    <w:rsid w:val="00F62537"/>
    <w:rsid w:val="00F64044"/>
    <w:rsid w:val="00F647F3"/>
    <w:rsid w:val="00F65FE9"/>
    <w:rsid w:val="00F806DE"/>
    <w:rsid w:val="00F8164C"/>
    <w:rsid w:val="00F854B9"/>
    <w:rsid w:val="00F85860"/>
    <w:rsid w:val="00F906C7"/>
    <w:rsid w:val="00F923FD"/>
    <w:rsid w:val="00F97BB9"/>
    <w:rsid w:val="00F97BF7"/>
    <w:rsid w:val="00FA3038"/>
    <w:rsid w:val="00FA5498"/>
    <w:rsid w:val="00FA54E9"/>
    <w:rsid w:val="00FA72A4"/>
    <w:rsid w:val="00FB2133"/>
    <w:rsid w:val="00FB213D"/>
    <w:rsid w:val="00FB3E54"/>
    <w:rsid w:val="00FB4C96"/>
    <w:rsid w:val="00FB69B2"/>
    <w:rsid w:val="00FC0E02"/>
    <w:rsid w:val="00FC1FB2"/>
    <w:rsid w:val="00FC223F"/>
    <w:rsid w:val="00FC2EF1"/>
    <w:rsid w:val="00FC30B5"/>
    <w:rsid w:val="00FC4441"/>
    <w:rsid w:val="00FC44ED"/>
    <w:rsid w:val="00FC5A02"/>
    <w:rsid w:val="00FC6084"/>
    <w:rsid w:val="00FD19C1"/>
    <w:rsid w:val="00FD21BC"/>
    <w:rsid w:val="00FD3937"/>
    <w:rsid w:val="00FD41AD"/>
    <w:rsid w:val="00FD4BA6"/>
    <w:rsid w:val="00FD6F20"/>
    <w:rsid w:val="00FD7884"/>
    <w:rsid w:val="00FE1241"/>
    <w:rsid w:val="00FE1FD3"/>
    <w:rsid w:val="00FE2C9D"/>
    <w:rsid w:val="00FE5589"/>
    <w:rsid w:val="00FE675E"/>
    <w:rsid w:val="00FE7546"/>
    <w:rsid w:val="00FF2443"/>
    <w:rsid w:val="00FF539A"/>
    <w:rsid w:val="00FF575D"/>
    <w:rsid w:val="00FF66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40962"/>
    <o:shapelayout v:ext="edit">
      <o:idmap v:ext="edit" data="1"/>
    </o:shapelayout>
  </w:shapeDefaults>
  <w:decimalSymbol w:val=","/>
  <w:listSeparator w:val=";"/>
  <w14:docId w14:val="0FB7D2EB"/>
  <w15:docId w15:val="{CF711E58-EFAE-413A-B9FF-EDECAE47B0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145602"/>
    <w:pPr>
      <w:spacing w:line="276" w:lineRule="auto"/>
    </w:pPr>
    <w:rPr>
      <w:rFonts w:ascii="Arial Narrow" w:eastAsia="Calibri" w:hAnsi="Arial Narrow"/>
      <w:sz w:val="22"/>
      <w:szCs w:val="22"/>
      <w:lang w:eastAsia="en-US"/>
    </w:rPr>
  </w:style>
  <w:style w:type="paragraph" w:styleId="Nadpis1">
    <w:name w:val="heading 1"/>
    <w:basedOn w:val="Normln"/>
    <w:next w:val="Normln"/>
    <w:qFormat/>
    <w:rsid w:val="007671C3"/>
    <w:pPr>
      <w:keepNext/>
      <w:numPr>
        <w:numId w:val="3"/>
      </w:numPr>
      <w:spacing w:before="240" w:after="60"/>
      <w:outlineLvl w:val="0"/>
    </w:pPr>
    <w:rPr>
      <w:rFonts w:eastAsia="Times New Roman" w:cs="Arial"/>
      <w:b/>
      <w:bCs/>
      <w:caps/>
      <w:kern w:val="32"/>
      <w:sz w:val="28"/>
      <w:szCs w:val="28"/>
      <w:lang w:val="ru-RU"/>
    </w:rPr>
  </w:style>
  <w:style w:type="paragraph" w:styleId="Nadpis2">
    <w:name w:val="heading 2"/>
    <w:basedOn w:val="Normln"/>
    <w:next w:val="Normln"/>
    <w:link w:val="Nadpis2Char"/>
    <w:qFormat/>
    <w:rsid w:val="007671C3"/>
    <w:pPr>
      <w:keepNext/>
      <w:numPr>
        <w:ilvl w:val="1"/>
        <w:numId w:val="3"/>
      </w:numPr>
      <w:spacing w:before="240" w:after="60"/>
      <w:outlineLvl w:val="1"/>
    </w:pPr>
    <w:rPr>
      <w:b/>
      <w:szCs w:val="20"/>
    </w:rPr>
  </w:style>
  <w:style w:type="paragraph" w:styleId="Nadpis3">
    <w:name w:val="heading 3"/>
    <w:aliases w:val="Nadpis 3 velká písmena"/>
    <w:basedOn w:val="Normln"/>
    <w:next w:val="Zkladntext"/>
    <w:link w:val="Nadpis3Char"/>
    <w:qFormat/>
    <w:rsid w:val="007671C3"/>
    <w:pPr>
      <w:keepNext/>
      <w:numPr>
        <w:ilvl w:val="2"/>
        <w:numId w:val="3"/>
      </w:numPr>
      <w:spacing w:before="120" w:after="120"/>
      <w:jc w:val="both"/>
      <w:outlineLvl w:val="2"/>
    </w:pPr>
    <w:rPr>
      <w:b/>
      <w:szCs w:val="20"/>
    </w:rPr>
  </w:style>
  <w:style w:type="paragraph" w:styleId="Nadpis4">
    <w:name w:val="heading 4"/>
    <w:basedOn w:val="Normln"/>
    <w:next w:val="Normln"/>
    <w:qFormat/>
    <w:rsid w:val="00617D41"/>
    <w:pPr>
      <w:spacing w:before="120" w:after="120"/>
      <w:outlineLvl w:val="3"/>
    </w:pPr>
    <w:rPr>
      <w:u w:val="single"/>
      <w:lang w:eastAsia="cs-CZ"/>
    </w:rPr>
  </w:style>
  <w:style w:type="paragraph" w:styleId="Nadpis5">
    <w:name w:val="heading 5"/>
    <w:basedOn w:val="Normln"/>
    <w:next w:val="Normln"/>
    <w:rsid w:val="00906DD5"/>
    <w:pPr>
      <w:keepNext/>
      <w:numPr>
        <w:ilvl w:val="4"/>
        <w:numId w:val="3"/>
      </w:numPr>
      <w:spacing w:before="120" w:line="240" w:lineRule="atLeast"/>
      <w:jc w:val="both"/>
      <w:outlineLvl w:val="4"/>
    </w:pPr>
    <w:rPr>
      <w:rFonts w:ascii="Arial" w:hAnsi="Arial"/>
      <w:b/>
      <w:szCs w:val="20"/>
      <w:u w:val="single"/>
    </w:rPr>
  </w:style>
  <w:style w:type="paragraph" w:styleId="Nadpis6">
    <w:name w:val="heading 6"/>
    <w:basedOn w:val="Normln"/>
    <w:next w:val="Normln"/>
    <w:link w:val="Nadpis6Char"/>
    <w:rsid w:val="001F53F9"/>
    <w:pPr>
      <w:numPr>
        <w:ilvl w:val="5"/>
        <w:numId w:val="3"/>
      </w:numPr>
      <w:spacing w:before="240" w:after="60"/>
      <w:outlineLvl w:val="5"/>
    </w:pPr>
    <w:rPr>
      <w:rFonts w:eastAsia="Times New Roman"/>
      <w:b/>
      <w:bCs/>
    </w:rPr>
  </w:style>
  <w:style w:type="paragraph" w:styleId="Nadpis7">
    <w:name w:val="heading 7"/>
    <w:basedOn w:val="Normln"/>
    <w:next w:val="Normln"/>
    <w:link w:val="Nadpis7Char"/>
    <w:rsid w:val="001F53F9"/>
    <w:pPr>
      <w:numPr>
        <w:ilvl w:val="6"/>
        <w:numId w:val="3"/>
      </w:numPr>
      <w:spacing w:before="240" w:after="60"/>
      <w:outlineLvl w:val="6"/>
    </w:pPr>
    <w:rPr>
      <w:rFonts w:eastAsia="Times New Roman"/>
    </w:rPr>
  </w:style>
  <w:style w:type="paragraph" w:styleId="Nadpis8">
    <w:name w:val="heading 8"/>
    <w:basedOn w:val="Normln"/>
    <w:next w:val="Normln"/>
    <w:link w:val="Nadpis8Char"/>
    <w:rsid w:val="001F53F9"/>
    <w:pPr>
      <w:numPr>
        <w:ilvl w:val="7"/>
        <w:numId w:val="3"/>
      </w:numPr>
      <w:spacing w:before="240" w:after="60"/>
      <w:outlineLvl w:val="7"/>
    </w:pPr>
    <w:rPr>
      <w:rFonts w:eastAsia="Times New Roman"/>
      <w:i/>
      <w:iCs/>
    </w:rPr>
  </w:style>
  <w:style w:type="paragraph" w:styleId="Nadpis9">
    <w:name w:val="heading 9"/>
    <w:basedOn w:val="Normln"/>
    <w:next w:val="Normln"/>
    <w:link w:val="Nadpis9Char"/>
    <w:rsid w:val="001F53F9"/>
    <w:pPr>
      <w:numPr>
        <w:ilvl w:val="8"/>
        <w:numId w:val="3"/>
      </w:numPr>
      <w:spacing w:before="240" w:after="60"/>
      <w:outlineLvl w:val="8"/>
    </w:pPr>
    <w:rPr>
      <w:rFonts w:ascii="Cambria" w:eastAsia="Times New Roman" w:hAnsi="Cambri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aliases w:val="termo"/>
    <w:basedOn w:val="Normln"/>
    <w:rsid w:val="00906DD5"/>
    <w:rPr>
      <w:rFonts w:ascii="Arial" w:hAnsi="Arial"/>
      <w:szCs w:val="20"/>
      <w:lang w:val="ru-RU"/>
    </w:rPr>
  </w:style>
  <w:style w:type="paragraph" w:styleId="Zhlav">
    <w:name w:val="header"/>
    <w:basedOn w:val="Normln"/>
    <w:rsid w:val="00906DD5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06D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906DD5"/>
  </w:style>
  <w:style w:type="character" w:styleId="Hypertextovodkaz">
    <w:name w:val="Hyperlink"/>
    <w:uiPriority w:val="99"/>
    <w:rsid w:val="00906DD5"/>
    <w:rPr>
      <w:color w:val="0000FF"/>
      <w:u w:val="single"/>
    </w:rPr>
  </w:style>
  <w:style w:type="paragraph" w:customStyle="1" w:styleId="Kapitola">
    <w:name w:val="Kapitola"/>
    <w:rsid w:val="00906DD5"/>
    <w:pPr>
      <w:keepNext/>
      <w:numPr>
        <w:numId w:val="1"/>
      </w:numPr>
      <w:pBdr>
        <w:bottom w:val="single" w:sz="4" w:space="1" w:color="auto"/>
      </w:pBdr>
      <w:spacing w:before="360" w:after="240" w:line="360" w:lineRule="auto"/>
      <w:ind w:left="340" w:hanging="340"/>
    </w:pPr>
    <w:rPr>
      <w:rFonts w:ascii="Arial" w:hAnsi="Arial"/>
      <w:caps/>
      <w:snapToGrid w:val="0"/>
      <w:color w:val="000000"/>
      <w:sz w:val="28"/>
    </w:rPr>
  </w:style>
  <w:style w:type="paragraph" w:customStyle="1" w:styleId="Nodsazen">
    <w:name w:val="N odsazený"/>
    <w:basedOn w:val="Normln"/>
    <w:rsid w:val="00906DD5"/>
    <w:pPr>
      <w:numPr>
        <w:numId w:val="2"/>
      </w:numPr>
      <w:spacing w:after="120"/>
      <w:jc w:val="both"/>
    </w:pPr>
    <w:rPr>
      <w:szCs w:val="20"/>
    </w:rPr>
  </w:style>
  <w:style w:type="paragraph" w:styleId="Obsah1">
    <w:name w:val="toc 1"/>
    <w:basedOn w:val="Normln"/>
    <w:next w:val="Normln"/>
    <w:autoRedefine/>
    <w:uiPriority w:val="39"/>
    <w:rsid w:val="001F53F9"/>
    <w:pPr>
      <w:tabs>
        <w:tab w:val="left" w:pos="660"/>
        <w:tab w:val="right" w:leader="dot" w:pos="9062"/>
      </w:tabs>
    </w:pPr>
    <w:rPr>
      <w:rFonts w:ascii="Arial" w:hAnsi="Arial"/>
      <w:b/>
      <w:noProof/>
      <w:szCs w:val="20"/>
      <w:lang w:val="ru-RU"/>
    </w:rPr>
  </w:style>
  <w:style w:type="paragraph" w:styleId="Obsah2">
    <w:name w:val="toc 2"/>
    <w:basedOn w:val="Obsah1"/>
    <w:next w:val="Normln"/>
    <w:autoRedefine/>
    <w:uiPriority w:val="39"/>
    <w:rsid w:val="00906DD5"/>
    <w:pPr>
      <w:ind w:left="113"/>
    </w:pPr>
    <w:rPr>
      <w:b w:val="0"/>
      <w:sz w:val="20"/>
    </w:rPr>
  </w:style>
  <w:style w:type="paragraph" w:styleId="Obsah3">
    <w:name w:val="toc 3"/>
    <w:basedOn w:val="Normln"/>
    <w:next w:val="Normln"/>
    <w:autoRedefine/>
    <w:uiPriority w:val="39"/>
    <w:rsid w:val="009A67F4"/>
    <w:pPr>
      <w:tabs>
        <w:tab w:val="left" w:pos="1100"/>
        <w:tab w:val="right" w:leader="dot" w:pos="9062"/>
      </w:tabs>
      <w:ind w:left="403"/>
    </w:pPr>
    <w:rPr>
      <w:noProof/>
      <w:sz w:val="16"/>
      <w:szCs w:val="16"/>
      <w:lang w:val="ru-RU"/>
    </w:rPr>
  </w:style>
  <w:style w:type="paragraph" w:styleId="Zkladntext2">
    <w:name w:val="Body Text 2"/>
    <w:basedOn w:val="Normln"/>
    <w:rsid w:val="00906DD5"/>
    <w:pPr>
      <w:ind w:left="851" w:hanging="284"/>
    </w:pPr>
    <w:rPr>
      <w:rFonts w:ascii="Arial" w:hAnsi="Arial"/>
      <w:snapToGrid w:val="0"/>
      <w:szCs w:val="20"/>
    </w:rPr>
  </w:style>
  <w:style w:type="paragraph" w:styleId="Textvysvtlivek">
    <w:name w:val="endnote text"/>
    <w:basedOn w:val="Normln"/>
    <w:semiHidden/>
    <w:rsid w:val="00906DD5"/>
    <w:rPr>
      <w:rFonts w:ascii="Symbol" w:hAnsi="Symbol"/>
      <w:sz w:val="20"/>
      <w:szCs w:val="20"/>
      <w:lang w:val="ru-RU"/>
    </w:rPr>
  </w:style>
  <w:style w:type="paragraph" w:styleId="Zkladntextodsazen2">
    <w:name w:val="Body Text Indent 2"/>
    <w:basedOn w:val="Normln"/>
    <w:rsid w:val="00906DD5"/>
    <w:pPr>
      <w:ind w:firstLine="708"/>
      <w:jc w:val="both"/>
    </w:pPr>
    <w:rPr>
      <w:rFonts w:ascii="Arial" w:hAnsi="Arial" w:cs="Arial"/>
    </w:rPr>
  </w:style>
  <w:style w:type="paragraph" w:styleId="Zkladntext3">
    <w:name w:val="Body Text 3"/>
    <w:basedOn w:val="Normln"/>
    <w:rsid w:val="00906DD5"/>
    <w:pPr>
      <w:jc w:val="both"/>
    </w:pPr>
  </w:style>
  <w:style w:type="paragraph" w:styleId="Rozloendokumentu">
    <w:name w:val="Document Map"/>
    <w:basedOn w:val="Normln"/>
    <w:semiHidden/>
    <w:rsid w:val="00906DD5"/>
    <w:pPr>
      <w:shd w:val="clear" w:color="auto" w:fill="000080"/>
    </w:pPr>
    <w:rPr>
      <w:rFonts w:ascii="Tahoma" w:hAnsi="Tahoma" w:cs="Tahoma"/>
    </w:rPr>
  </w:style>
  <w:style w:type="character" w:styleId="Sledovanodkaz">
    <w:name w:val="FollowedHyperlink"/>
    <w:rsid w:val="00906DD5"/>
    <w:rPr>
      <w:color w:val="800080"/>
      <w:u w:val="single"/>
    </w:rPr>
  </w:style>
  <w:style w:type="paragraph" w:customStyle="1" w:styleId="BodyText21">
    <w:name w:val="Body Text 21"/>
    <w:basedOn w:val="Normln"/>
    <w:rsid w:val="00906DD5"/>
    <w:pPr>
      <w:ind w:firstLine="708"/>
    </w:pPr>
    <w:rPr>
      <w:rFonts w:ascii="Arial" w:hAnsi="Arial"/>
      <w:szCs w:val="20"/>
    </w:rPr>
  </w:style>
  <w:style w:type="character" w:customStyle="1" w:styleId="Nadpis2Char">
    <w:name w:val="Nadpis 2 Char"/>
    <w:link w:val="Nadpis2"/>
    <w:rsid w:val="007671C3"/>
    <w:rPr>
      <w:rFonts w:ascii="Arial Narrow" w:eastAsia="Calibri" w:hAnsi="Arial Narrow"/>
      <w:b/>
      <w:sz w:val="22"/>
      <w:lang w:eastAsia="en-US"/>
    </w:rPr>
  </w:style>
  <w:style w:type="paragraph" w:styleId="Prosttext">
    <w:name w:val="Plain Text"/>
    <w:basedOn w:val="Normln"/>
    <w:rsid w:val="00984B4B"/>
    <w:rPr>
      <w:rFonts w:ascii="Courier New" w:hAnsi="Courier New"/>
      <w:sz w:val="20"/>
      <w:szCs w:val="20"/>
    </w:rPr>
  </w:style>
  <w:style w:type="paragraph" w:styleId="Textbubliny">
    <w:name w:val="Balloon Text"/>
    <w:basedOn w:val="Normln"/>
    <w:link w:val="TextbublinyChar"/>
    <w:rsid w:val="009C5E05"/>
    <w:rPr>
      <w:rFonts w:ascii="Tahoma" w:eastAsia="Times New Roman" w:hAnsi="Tahoma"/>
      <w:sz w:val="16"/>
      <w:szCs w:val="16"/>
    </w:rPr>
  </w:style>
  <w:style w:type="character" w:customStyle="1" w:styleId="TextbublinyChar">
    <w:name w:val="Text bubliny Char"/>
    <w:link w:val="Textbubliny"/>
    <w:rsid w:val="009C5E05"/>
    <w:rPr>
      <w:rFonts w:ascii="Tahoma" w:hAnsi="Tahoma" w:cs="Tahoma"/>
      <w:sz w:val="16"/>
      <w:szCs w:val="16"/>
    </w:rPr>
  </w:style>
  <w:style w:type="character" w:styleId="Siln">
    <w:name w:val="Strong"/>
    <w:uiPriority w:val="22"/>
    <w:qFormat/>
    <w:rsid w:val="001F53F9"/>
    <w:rPr>
      <w:b/>
      <w:bCs/>
    </w:rPr>
  </w:style>
  <w:style w:type="character" w:customStyle="1" w:styleId="Nadpis6Char">
    <w:name w:val="Nadpis 6 Char"/>
    <w:link w:val="Nadpis6"/>
    <w:rsid w:val="001F53F9"/>
    <w:rPr>
      <w:rFonts w:ascii="Arial Narrow" w:hAnsi="Arial Narrow"/>
      <w:b/>
      <w:bCs/>
      <w:sz w:val="22"/>
      <w:szCs w:val="22"/>
      <w:lang w:eastAsia="en-US"/>
    </w:rPr>
  </w:style>
  <w:style w:type="character" w:customStyle="1" w:styleId="Nadpis7Char">
    <w:name w:val="Nadpis 7 Char"/>
    <w:link w:val="Nadpis7"/>
    <w:rsid w:val="001F53F9"/>
    <w:rPr>
      <w:rFonts w:ascii="Arial Narrow" w:hAnsi="Arial Narrow"/>
      <w:sz w:val="22"/>
      <w:szCs w:val="22"/>
      <w:lang w:eastAsia="en-US"/>
    </w:rPr>
  </w:style>
  <w:style w:type="character" w:customStyle="1" w:styleId="Nadpis8Char">
    <w:name w:val="Nadpis 8 Char"/>
    <w:link w:val="Nadpis8"/>
    <w:rsid w:val="001F53F9"/>
    <w:rPr>
      <w:rFonts w:ascii="Arial Narrow" w:hAnsi="Arial Narrow"/>
      <w:i/>
      <w:iCs/>
      <w:sz w:val="22"/>
      <w:szCs w:val="22"/>
      <w:lang w:eastAsia="en-US"/>
    </w:rPr>
  </w:style>
  <w:style w:type="character" w:customStyle="1" w:styleId="Nadpis9Char">
    <w:name w:val="Nadpis 9 Char"/>
    <w:link w:val="Nadpis9"/>
    <w:rsid w:val="001F53F9"/>
    <w:rPr>
      <w:rFonts w:ascii="Cambria" w:hAnsi="Cambria"/>
      <w:sz w:val="22"/>
      <w:szCs w:val="22"/>
      <w:lang w:eastAsia="en-US"/>
    </w:rPr>
  </w:style>
  <w:style w:type="paragraph" w:styleId="Zkladntextodsazen">
    <w:name w:val="Body Text Indent"/>
    <w:basedOn w:val="Normln"/>
    <w:link w:val="ZkladntextodsazenChar"/>
    <w:rsid w:val="001F53F9"/>
    <w:pPr>
      <w:spacing w:after="120"/>
      <w:ind w:left="283"/>
    </w:pPr>
    <w:rPr>
      <w:rFonts w:ascii="Times New Roman" w:eastAsia="Times New Roman" w:hAnsi="Times New Roman"/>
      <w:sz w:val="24"/>
      <w:szCs w:val="24"/>
    </w:rPr>
  </w:style>
  <w:style w:type="character" w:customStyle="1" w:styleId="ZkladntextodsazenChar">
    <w:name w:val="Základní text odsazený Char"/>
    <w:link w:val="Zkladntextodsazen"/>
    <w:rsid w:val="001F53F9"/>
    <w:rPr>
      <w:sz w:val="24"/>
      <w:szCs w:val="24"/>
    </w:rPr>
  </w:style>
  <w:style w:type="paragraph" w:styleId="Zkladntextodsazen3">
    <w:name w:val="Body Text Indent 3"/>
    <w:basedOn w:val="Normln"/>
    <w:link w:val="Zkladntextodsazen3Char"/>
    <w:rsid w:val="001F53F9"/>
    <w:pPr>
      <w:spacing w:after="120"/>
      <w:ind w:left="283"/>
    </w:pPr>
    <w:rPr>
      <w:rFonts w:ascii="Times New Roman" w:eastAsia="Times New Roman" w:hAnsi="Times New Roman"/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1F53F9"/>
    <w:rPr>
      <w:sz w:val="16"/>
      <w:szCs w:val="16"/>
    </w:rPr>
  </w:style>
  <w:style w:type="character" w:styleId="slodku">
    <w:name w:val="line number"/>
    <w:basedOn w:val="Standardnpsmoodstavce"/>
    <w:rsid w:val="005A7667"/>
  </w:style>
  <w:style w:type="paragraph" w:customStyle="1" w:styleId="Textzprvy">
    <w:name w:val="Text zprávy"/>
    <w:rsid w:val="00430577"/>
    <w:pPr>
      <w:spacing w:before="40"/>
      <w:ind w:firstLine="567"/>
    </w:pPr>
    <w:rPr>
      <w:noProof/>
      <w:sz w:val="24"/>
    </w:rPr>
  </w:style>
  <w:style w:type="paragraph" w:customStyle="1" w:styleId="Neodstavec">
    <w:name w:val="Neodstavec"/>
    <w:basedOn w:val="Normln"/>
    <w:rsid w:val="00330D6F"/>
    <w:pPr>
      <w:jc w:val="both"/>
    </w:pPr>
    <w:rPr>
      <w:szCs w:val="20"/>
    </w:rPr>
  </w:style>
  <w:style w:type="paragraph" w:customStyle="1" w:styleId="Body-nadpis">
    <w:name w:val="Body-nadpis"/>
    <w:basedOn w:val="Normln"/>
    <w:next w:val="Normln"/>
    <w:rsid w:val="00330D6F"/>
    <w:pPr>
      <w:keepNext/>
      <w:spacing w:after="120"/>
      <w:jc w:val="both"/>
    </w:pPr>
    <w:rPr>
      <w:b/>
      <w:szCs w:val="20"/>
    </w:rPr>
  </w:style>
  <w:style w:type="paragraph" w:styleId="Odstavecseseznamem">
    <w:name w:val="List Paragraph"/>
    <w:basedOn w:val="Normln"/>
    <w:qFormat/>
    <w:rsid w:val="00260F62"/>
    <w:pPr>
      <w:ind w:left="720"/>
      <w:contextualSpacing/>
    </w:pPr>
  </w:style>
  <w:style w:type="character" w:customStyle="1" w:styleId="submitted">
    <w:name w:val="submitted"/>
    <w:basedOn w:val="Standardnpsmoodstavce"/>
    <w:rsid w:val="00B545F6"/>
  </w:style>
  <w:style w:type="paragraph" w:styleId="Normlnweb">
    <w:name w:val="Normal (Web)"/>
    <w:basedOn w:val="Normln"/>
    <w:uiPriority w:val="99"/>
    <w:unhideWhenUsed/>
    <w:rsid w:val="00B545F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styleId="FormtovanvHTML">
    <w:name w:val="HTML Preformatted"/>
    <w:basedOn w:val="Normln"/>
    <w:link w:val="FormtovanvHTMLChar"/>
    <w:uiPriority w:val="99"/>
    <w:unhideWhenUsed/>
    <w:rsid w:val="000013E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FormtovanvHTMLChar">
    <w:name w:val="Formátovaný v HTML Char"/>
    <w:link w:val="FormtovanvHTML"/>
    <w:uiPriority w:val="99"/>
    <w:rsid w:val="000013E7"/>
    <w:rPr>
      <w:rFonts w:ascii="Courier New" w:hAnsi="Courier New" w:cs="Courier New"/>
    </w:rPr>
  </w:style>
  <w:style w:type="character" w:customStyle="1" w:styleId="ktykontaktnazev">
    <w:name w:val="kty_kontakt_nazev"/>
    <w:basedOn w:val="Standardnpsmoodstavce"/>
    <w:rsid w:val="00306EF2"/>
  </w:style>
  <w:style w:type="character" w:customStyle="1" w:styleId="ktykontakthodnota">
    <w:name w:val="kty_kontakt_hodnota"/>
    <w:basedOn w:val="Standardnpsmoodstavce"/>
    <w:rsid w:val="00306EF2"/>
  </w:style>
  <w:style w:type="numbering" w:customStyle="1" w:styleId="Bezseznamu1">
    <w:name w:val="Bez seznamu1"/>
    <w:next w:val="Bezseznamu"/>
    <w:uiPriority w:val="99"/>
    <w:semiHidden/>
    <w:unhideWhenUsed/>
    <w:rsid w:val="00405C10"/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405C10"/>
    <w:pPr>
      <w:keepLines/>
      <w:numPr>
        <w:numId w:val="0"/>
      </w:numPr>
      <w:spacing w:before="480" w:after="0"/>
      <w:outlineLvl w:val="9"/>
    </w:pPr>
    <w:rPr>
      <w:rFonts w:ascii="Cambria" w:hAnsi="Cambria" w:cs="Times New Roman"/>
      <w:caps w:val="0"/>
      <w:color w:val="365F91"/>
      <w:kern w:val="0"/>
      <w:lang w:val="cs-CZ"/>
    </w:rPr>
  </w:style>
  <w:style w:type="character" w:customStyle="1" w:styleId="Nadpis3Char">
    <w:name w:val="Nadpis 3 Char"/>
    <w:aliases w:val="Nadpis 3 velká písmena Char"/>
    <w:link w:val="Nadpis3"/>
    <w:rsid w:val="007671C3"/>
    <w:rPr>
      <w:rFonts w:ascii="Arial Narrow" w:eastAsia="Calibri" w:hAnsi="Arial Narrow"/>
      <w:b/>
      <w:sz w:val="22"/>
      <w:lang w:eastAsia="en-US"/>
    </w:rPr>
  </w:style>
  <w:style w:type="paragraph" w:customStyle="1" w:styleId="Standard">
    <w:name w:val="Standard"/>
    <w:rsid w:val="00405C10"/>
    <w:pPr>
      <w:suppressAutoHyphens/>
      <w:overflowPunct w:val="0"/>
      <w:autoSpaceDN w:val="0"/>
      <w:textAlignment w:val="baseline"/>
    </w:pPr>
    <w:rPr>
      <w:rFonts w:ascii="Arial" w:hAnsi="Arial"/>
      <w:kern w:val="3"/>
      <w:sz w:val="22"/>
    </w:rPr>
  </w:style>
  <w:style w:type="paragraph" w:customStyle="1" w:styleId="CG-normln">
    <w:name w:val="CG - normální"/>
    <w:basedOn w:val="Standard"/>
    <w:rsid w:val="00405C10"/>
  </w:style>
  <w:style w:type="paragraph" w:customStyle="1" w:styleId="zkladntext0">
    <w:name w:val="základní text"/>
    <w:rsid w:val="00405C10"/>
    <w:pPr>
      <w:tabs>
        <w:tab w:val="left" w:pos="1125"/>
        <w:tab w:val="left" w:pos="2280"/>
        <w:tab w:val="left" w:pos="3405"/>
        <w:tab w:val="left" w:pos="4575"/>
        <w:tab w:val="left" w:pos="5715"/>
        <w:tab w:val="left" w:pos="6855"/>
        <w:tab w:val="left" w:pos="7995"/>
        <w:tab w:val="left" w:pos="9135"/>
        <w:tab w:val="left" w:pos="10260"/>
        <w:tab w:val="left" w:pos="11385"/>
      </w:tabs>
      <w:suppressAutoHyphens/>
    </w:pPr>
    <w:rPr>
      <w:rFonts w:ascii="AvantGardeGothicE" w:eastAsia="Arial" w:hAnsi="AvantGardeGothicE"/>
      <w:color w:val="000000"/>
      <w:sz w:val="24"/>
      <w:lang w:eastAsia="ar-SA"/>
    </w:rPr>
  </w:style>
  <w:style w:type="paragraph" w:styleId="Nzev">
    <w:name w:val="Title"/>
    <w:basedOn w:val="Normln"/>
    <w:next w:val="Normln"/>
    <w:link w:val="NzevChar"/>
    <w:qFormat/>
    <w:rsid w:val="00405C10"/>
    <w:pPr>
      <w:spacing w:before="240" w:after="60" w:line="240" w:lineRule="auto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NzevChar">
    <w:name w:val="Název Char"/>
    <w:link w:val="Nzev"/>
    <w:rsid w:val="00405C10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styleId="Odkaznakoment">
    <w:name w:val="annotation reference"/>
    <w:rsid w:val="007C7186"/>
    <w:rPr>
      <w:sz w:val="16"/>
      <w:szCs w:val="16"/>
    </w:rPr>
  </w:style>
  <w:style w:type="paragraph" w:styleId="Textkomente">
    <w:name w:val="annotation text"/>
    <w:basedOn w:val="Normln"/>
    <w:link w:val="TextkomenteChar"/>
    <w:rsid w:val="007C7186"/>
    <w:rPr>
      <w:sz w:val="20"/>
      <w:szCs w:val="20"/>
    </w:rPr>
  </w:style>
  <w:style w:type="character" w:customStyle="1" w:styleId="TextkomenteChar">
    <w:name w:val="Text komentáře Char"/>
    <w:link w:val="Textkomente"/>
    <w:rsid w:val="007C7186"/>
    <w:rPr>
      <w:rFonts w:ascii="Arial Narrow" w:eastAsia="Calibri" w:hAnsi="Arial Narrow"/>
      <w:lang w:eastAsia="en-US"/>
    </w:rPr>
  </w:style>
  <w:style w:type="paragraph" w:styleId="Pedmtkomente">
    <w:name w:val="annotation subject"/>
    <w:basedOn w:val="Textkomente"/>
    <w:next w:val="Textkomente"/>
    <w:link w:val="PedmtkomenteChar"/>
    <w:rsid w:val="007C7186"/>
    <w:rPr>
      <w:b/>
      <w:bCs/>
    </w:rPr>
  </w:style>
  <w:style w:type="character" w:customStyle="1" w:styleId="PedmtkomenteChar">
    <w:name w:val="Předmět komentáře Char"/>
    <w:link w:val="Pedmtkomente"/>
    <w:rsid w:val="007C7186"/>
    <w:rPr>
      <w:rFonts w:ascii="Arial Narrow" w:eastAsia="Calibri" w:hAnsi="Arial Narrow"/>
      <w:b/>
      <w:bCs/>
      <w:lang w:eastAsia="en-US"/>
    </w:rPr>
  </w:style>
  <w:style w:type="paragraph" w:styleId="Obsah4">
    <w:name w:val="toc 4"/>
    <w:basedOn w:val="Normln"/>
    <w:next w:val="Normln"/>
    <w:autoRedefine/>
    <w:uiPriority w:val="39"/>
    <w:rsid w:val="0092445C"/>
    <w:pPr>
      <w:ind w:left="660"/>
    </w:pPr>
  </w:style>
  <w:style w:type="paragraph" w:customStyle="1" w:styleId="Zkladntext21">
    <w:name w:val="Základní text 21"/>
    <w:basedOn w:val="Normln"/>
    <w:rsid w:val="008F07E6"/>
    <w:pPr>
      <w:overflowPunct w:val="0"/>
      <w:autoSpaceDE w:val="0"/>
      <w:autoSpaceDN w:val="0"/>
      <w:adjustRightInd w:val="0"/>
      <w:spacing w:before="120" w:line="360" w:lineRule="auto"/>
      <w:jc w:val="both"/>
      <w:textAlignment w:val="baseline"/>
    </w:pPr>
    <w:rPr>
      <w:rFonts w:ascii="Arial" w:eastAsia="Times New Roman" w:hAnsi="Arial"/>
      <w:sz w:val="24"/>
      <w:szCs w:val="20"/>
      <w:lang w:eastAsia="cs-CZ"/>
    </w:rPr>
  </w:style>
  <w:style w:type="paragraph" w:customStyle="1" w:styleId="nadpis40">
    <w:name w:val="nadpis 4"/>
    <w:basedOn w:val="Normln"/>
    <w:link w:val="nadpis4Char"/>
    <w:qFormat/>
    <w:rsid w:val="00E3567F"/>
    <w:pPr>
      <w:spacing w:before="120" w:after="120"/>
      <w:outlineLvl w:val="3"/>
    </w:pPr>
    <w:rPr>
      <w:u w:val="single"/>
      <w:lang w:eastAsia="cs-CZ"/>
    </w:rPr>
  </w:style>
  <w:style w:type="character" w:customStyle="1" w:styleId="nadpis4Char">
    <w:name w:val="nadpis 4 Char"/>
    <w:basedOn w:val="Standardnpsmoodstavce"/>
    <w:link w:val="nadpis40"/>
    <w:rsid w:val="00E3567F"/>
    <w:rPr>
      <w:rFonts w:ascii="Arial Narrow" w:eastAsia="Calibri" w:hAnsi="Arial Narrow"/>
      <w:sz w:val="22"/>
      <w:szCs w:val="22"/>
      <w:u w:val="single"/>
    </w:rPr>
  </w:style>
  <w:style w:type="paragraph" w:customStyle="1" w:styleId="ARIAL11">
    <w:name w:val="ARIAL 11"/>
    <w:basedOn w:val="Normln"/>
    <w:link w:val="ARIAL11Char"/>
    <w:rsid w:val="00535C0E"/>
    <w:pPr>
      <w:spacing w:line="240" w:lineRule="auto"/>
      <w:jc w:val="both"/>
    </w:pPr>
    <w:rPr>
      <w:rFonts w:ascii="Arial" w:eastAsia="Times New Roman" w:hAnsi="Arial"/>
      <w:szCs w:val="20"/>
      <w:lang w:eastAsia="cs-CZ"/>
    </w:rPr>
  </w:style>
  <w:style w:type="character" w:customStyle="1" w:styleId="ARIAL11Char">
    <w:name w:val="ARIAL 11 Char"/>
    <w:link w:val="ARIAL11"/>
    <w:rsid w:val="00535C0E"/>
    <w:rPr>
      <w:rFonts w:ascii="Arial" w:hAnsi="Arial"/>
      <w:sz w:val="22"/>
    </w:rPr>
  </w:style>
  <w:style w:type="paragraph" w:customStyle="1" w:styleId="PDodstavec">
    <w:name w:val="PD_odstavec"/>
    <w:basedOn w:val="Normln"/>
    <w:qFormat/>
    <w:rsid w:val="00F906C7"/>
    <w:pPr>
      <w:spacing w:after="60" w:line="240" w:lineRule="auto"/>
      <w:ind w:firstLine="284"/>
      <w:jc w:val="both"/>
    </w:pPr>
    <w:rPr>
      <w:rFonts w:ascii="Arial" w:eastAsiaTheme="minorHAnsi" w:hAnsi="Arial"/>
      <w:szCs w:val="20"/>
    </w:rPr>
  </w:style>
  <w:style w:type="paragraph" w:customStyle="1" w:styleId="REV01">
    <w:name w:val="REV01"/>
    <w:basedOn w:val="Normln"/>
    <w:link w:val="REV01Char"/>
    <w:qFormat/>
    <w:rsid w:val="00DF3846"/>
    <w:pPr>
      <w:shd w:val="clear" w:color="auto" w:fill="D99594" w:themeFill="accent2" w:themeFillTint="99"/>
    </w:pPr>
    <w:rPr>
      <w:rFonts w:eastAsia="Times New Roman" w:cs="Arial Narrow"/>
      <w:sz w:val="24"/>
      <w:szCs w:val="24"/>
      <w:lang w:eastAsia="cs-CZ"/>
    </w:rPr>
  </w:style>
  <w:style w:type="character" w:customStyle="1" w:styleId="REV01Char">
    <w:name w:val="REV01 Char"/>
    <w:basedOn w:val="Standardnpsmoodstavce"/>
    <w:link w:val="REV01"/>
    <w:rsid w:val="00DF3846"/>
    <w:rPr>
      <w:rFonts w:ascii="Arial Narrow" w:hAnsi="Arial Narrow" w:cs="Arial Narrow"/>
      <w:sz w:val="24"/>
      <w:szCs w:val="24"/>
      <w:shd w:val="clear" w:color="auto" w:fill="D99594" w:themeFill="accent2" w:themeFillTint="99"/>
    </w:rPr>
  </w:style>
  <w:style w:type="paragraph" w:customStyle="1" w:styleId="REV02">
    <w:name w:val="REV02"/>
    <w:basedOn w:val="REV01"/>
    <w:link w:val="REV02Char"/>
    <w:qFormat/>
    <w:rsid w:val="00DF3846"/>
    <w:pPr>
      <w:shd w:val="clear" w:color="auto" w:fill="B8CCE4" w:themeFill="accent1" w:themeFillTint="66"/>
    </w:pPr>
  </w:style>
  <w:style w:type="character" w:customStyle="1" w:styleId="REV02Char">
    <w:name w:val="REV02 Char"/>
    <w:basedOn w:val="REV01Char"/>
    <w:link w:val="REV02"/>
    <w:rsid w:val="00DF3846"/>
    <w:rPr>
      <w:rFonts w:ascii="Arial Narrow" w:hAnsi="Arial Narrow" w:cs="Arial Narrow"/>
      <w:sz w:val="24"/>
      <w:szCs w:val="24"/>
      <w:shd w:val="clear" w:color="auto" w:fill="B8CCE4" w:themeFill="accent1" w:themeFillTint="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0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213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7492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529838">
                  <w:blockQuote w:val="1"/>
                  <w:marLeft w:val="75"/>
                  <w:marRight w:val="0"/>
                  <w:marTop w:val="45"/>
                  <w:marBottom w:val="100"/>
                  <w:divBdr>
                    <w:top w:val="none" w:sz="0" w:space="0" w:color="auto"/>
                    <w:left w:val="single" w:sz="6" w:space="8" w:color="CCCCCC"/>
                    <w:bottom w:val="none" w:sz="0" w:space="0" w:color="auto"/>
                    <w:right w:val="none" w:sz="0" w:space="0" w:color="auto"/>
                  </w:divBdr>
                  <w:divsChild>
                    <w:div w:id="1519850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986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0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54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3154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283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4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7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95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8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78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2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8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87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5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1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9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3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3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10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8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1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31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0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1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20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72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9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9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13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30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4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6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7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9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9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7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1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9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1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32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79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56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3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74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8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2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6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47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9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6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15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2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80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3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58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8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4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3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14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1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1386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035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559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0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0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– číselná reference" Version="1987"/>
</file>

<file path=customXml/itemProps1.xml><?xml version="1.0" encoding="utf-8"?>
<ds:datastoreItem xmlns:ds="http://schemas.openxmlformats.org/officeDocument/2006/customXml" ds:itemID="{3DFD25D9-F95B-4575-A3F7-614FD5265E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167</TotalTime>
  <Pages>12</Pages>
  <Words>2460</Words>
  <Characters>17370</Characters>
  <Application>Microsoft Office Word</Application>
  <DocSecurity>0</DocSecurity>
  <Lines>144</Lines>
  <Paragraphs>39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>E</vt:lpstr>
      <vt:lpstr>E</vt:lpstr>
    </vt:vector>
  </TitlesOfParts>
  <Company>oem</Company>
  <LinksUpToDate>false</LinksUpToDate>
  <CharactersWithSpaces>19791</CharactersWithSpaces>
  <SharedDoc>false</SharedDoc>
  <HLinks>
    <vt:vector size="6" baseType="variant">
      <vt:variant>
        <vt:i4>6750280</vt:i4>
      </vt:variant>
      <vt:variant>
        <vt:i4>0</vt:i4>
      </vt:variant>
      <vt:variant>
        <vt:i4>0</vt:i4>
      </vt:variant>
      <vt:variant>
        <vt:i4>5</vt:i4>
      </vt:variant>
      <vt:variant>
        <vt:lpwstr>mailto:area@aprea.cz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</dc:title>
  <dc:creator>OEM Installed</dc:creator>
  <cp:lastModifiedBy>User Aprea</cp:lastModifiedBy>
  <cp:revision>18</cp:revision>
  <cp:lastPrinted>2020-08-03T13:03:00Z</cp:lastPrinted>
  <dcterms:created xsi:type="dcterms:W3CDTF">2020-06-04T09:26:00Z</dcterms:created>
  <dcterms:modified xsi:type="dcterms:W3CDTF">2020-09-07T08:35:00Z</dcterms:modified>
</cp:coreProperties>
</file>